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DAB7C" w14:textId="51275AD7" w:rsidR="001C7771" w:rsidRDefault="003D0879" w:rsidP="000E22B1">
      <w:pPr>
        <w:jc w:val="center"/>
        <w:rPr>
          <w:b/>
          <w:bCs/>
          <w:lang w:val="en-US"/>
        </w:rPr>
      </w:pPr>
      <w:bookmarkStart w:id="0" w:name="_GoBack"/>
      <w:bookmarkEnd w:id="0"/>
      <w:r>
        <w:rPr>
          <w:noProof/>
        </w:rPr>
        <w:drawing>
          <wp:anchor distT="0" distB="0" distL="114300" distR="114300" simplePos="0" relativeHeight="251665408" behindDoc="0" locked="0" layoutInCell="1" allowOverlap="1" wp14:anchorId="5706DB19" wp14:editId="0D0C6755">
            <wp:simplePos x="0" y="0"/>
            <wp:positionH relativeFrom="column">
              <wp:posOffset>9525</wp:posOffset>
            </wp:positionH>
            <wp:positionV relativeFrom="paragraph">
              <wp:posOffset>0</wp:posOffset>
            </wp:positionV>
            <wp:extent cx="5715000"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anchor>
        </w:drawing>
      </w:r>
    </w:p>
    <w:p w14:paraId="39B4C371" w14:textId="2FE4D835" w:rsidR="001C7771" w:rsidRDefault="0016672C">
      <w:pPr>
        <w:rPr>
          <w:b/>
          <w:bCs/>
          <w:lang w:val="en-US"/>
        </w:rPr>
      </w:pPr>
      <w:r>
        <w:rPr>
          <w:noProof/>
        </w:rPr>
        <mc:AlternateContent>
          <mc:Choice Requires="wps">
            <w:drawing>
              <wp:anchor distT="45720" distB="45720" distL="114300" distR="114300" simplePos="0" relativeHeight="251660288" behindDoc="0" locked="0" layoutInCell="1" allowOverlap="1" wp14:anchorId="5B8F6B6D" wp14:editId="32728AE7">
                <wp:simplePos x="0" y="0"/>
                <wp:positionH relativeFrom="margin">
                  <wp:align>center</wp:align>
                </wp:positionH>
                <wp:positionV relativeFrom="paragraph">
                  <wp:posOffset>5648325</wp:posOffset>
                </wp:positionV>
                <wp:extent cx="4210050" cy="11353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135380"/>
                        </a:xfrm>
                        <a:prstGeom prst="rect">
                          <a:avLst/>
                        </a:prstGeom>
                        <a:solidFill>
                          <a:srgbClr val="FFFFFF"/>
                        </a:solidFill>
                        <a:ln w="9525">
                          <a:noFill/>
                          <a:miter lim="800000"/>
                          <a:headEnd/>
                          <a:tailEnd/>
                        </a:ln>
                      </wps:spPr>
                      <wps:txbx>
                        <w:txbxContent>
                          <w:p w14:paraId="21DB6BE6" w14:textId="6DA42458" w:rsidR="0016672C" w:rsidRDefault="0016672C" w:rsidP="00794CAC">
                            <w:pPr>
                              <w:jc w:val="center"/>
                              <w:rPr>
                                <w:rFonts w:ascii="Arial" w:hAnsi="Arial" w:cs="Arial"/>
                                <w:b/>
                                <w:color w:val="582C83"/>
                                <w:sz w:val="48"/>
                                <w:szCs w:val="48"/>
                              </w:rPr>
                            </w:pPr>
                            <w:bookmarkStart w:id="1" w:name="_Hlk24712258"/>
                            <w:r>
                              <w:rPr>
                                <w:rFonts w:ascii="Arial" w:hAnsi="Arial" w:cs="Arial"/>
                                <w:b/>
                                <w:color w:val="582C83"/>
                                <w:sz w:val="48"/>
                                <w:szCs w:val="48"/>
                              </w:rPr>
                              <w:t>Change Superhero Toolkit:</w:t>
                            </w:r>
                          </w:p>
                          <w:p w14:paraId="18FE0DBD" w14:textId="1243B75C" w:rsidR="00794CAC" w:rsidRDefault="00794CAC" w:rsidP="00794CAC">
                            <w:pPr>
                              <w:jc w:val="center"/>
                              <w:rPr>
                                <w:rFonts w:ascii="Arial" w:hAnsi="Arial" w:cs="Arial"/>
                                <w:b/>
                                <w:color w:val="582C83"/>
                                <w:sz w:val="48"/>
                                <w:szCs w:val="48"/>
                              </w:rPr>
                            </w:pPr>
                            <w:r w:rsidRPr="00794CAC">
                              <w:rPr>
                                <w:rFonts w:ascii="Arial" w:hAnsi="Arial" w:cs="Arial"/>
                                <w:b/>
                                <w:bCs/>
                                <w:color w:val="582C83"/>
                                <w:sz w:val="48"/>
                                <w:szCs w:val="48"/>
                              </w:rPr>
                              <w:t>Cultural Web Template</w:t>
                            </w:r>
                          </w:p>
                          <w:bookmarkEnd w:id="1"/>
                          <w:p w14:paraId="6407D070" w14:textId="77777777" w:rsidR="001C7771" w:rsidRDefault="001C7771" w:rsidP="001C7771">
                            <w:pPr>
                              <w:rPr>
                                <w:rFonts w:ascii="Arial" w:hAnsi="Arial" w:cs="Arial"/>
                                <w:sz w:val="24"/>
                                <w:szCs w:val="24"/>
                              </w:rPr>
                            </w:pPr>
                          </w:p>
                          <w:p w14:paraId="1AD4427D" w14:textId="77777777" w:rsidR="001C7771" w:rsidRPr="00291AB5" w:rsidRDefault="001C7771" w:rsidP="001C777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F6B6D" id="_x0000_t202" coordsize="21600,21600" o:spt="202" path="m,l,21600r21600,l21600,xe">
                <v:stroke joinstyle="miter"/>
                <v:path gradientshapeok="t" o:connecttype="rect"/>
              </v:shapetype>
              <v:shape id="Text Box 2" o:spid="_x0000_s1026" type="#_x0000_t202" style="position:absolute;margin-left:0;margin-top:444.75pt;width:331.5pt;height:89.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" stroked="f">
                <v:textbox>
                  <w:txbxContent>
                    <w:p w14:paraId="21DB6BE6" w14:textId="6DA42458" w:rsidR="0016672C" w:rsidRDefault="0016672C" w:rsidP="00794CAC">
                      <w:pPr>
                        <w:jc w:val="center"/>
                        <w:rPr>
                          <w:rFonts w:ascii="Arial" w:hAnsi="Arial" w:cs="Arial"/>
                          <w:b/>
                          <w:color w:val="582C83"/>
                          <w:sz w:val="48"/>
                          <w:szCs w:val="48"/>
                        </w:rPr>
                      </w:pPr>
                      <w:bookmarkStart w:id="1" w:name="_Hlk24712258"/>
                      <w:r>
                        <w:rPr>
                          <w:rFonts w:ascii="Arial" w:hAnsi="Arial" w:cs="Arial"/>
                          <w:b/>
                          <w:color w:val="582C83"/>
                          <w:sz w:val="48"/>
                          <w:szCs w:val="48"/>
                        </w:rPr>
                        <w:t>Change Superhero Toolkit:</w:t>
                      </w:r>
                    </w:p>
                    <w:p w14:paraId="18FE0DBD" w14:textId="1243B75C" w:rsidR="00794CAC" w:rsidRDefault="00794CAC" w:rsidP="00794CAC">
                      <w:pPr>
                        <w:jc w:val="center"/>
                        <w:rPr>
                          <w:rFonts w:ascii="Arial" w:hAnsi="Arial" w:cs="Arial"/>
                          <w:b/>
                          <w:color w:val="582C83"/>
                          <w:sz w:val="48"/>
                          <w:szCs w:val="48"/>
                        </w:rPr>
                      </w:pPr>
                      <w:r w:rsidRPr="00794CAC">
                        <w:rPr>
                          <w:rFonts w:ascii="Arial" w:hAnsi="Arial" w:cs="Arial"/>
                          <w:b/>
                          <w:bCs/>
                          <w:color w:val="582C83"/>
                          <w:sz w:val="48"/>
                          <w:szCs w:val="48"/>
                        </w:rPr>
                        <w:t>Cultural Web Template</w:t>
                      </w:r>
                    </w:p>
                    <w:bookmarkEnd w:id="1"/>
                    <w:p w14:paraId="6407D070" w14:textId="77777777" w:rsidR="001C7771" w:rsidRDefault="001C7771" w:rsidP="001C7771">
                      <w:pPr>
                        <w:rPr>
                          <w:rFonts w:ascii="Arial" w:hAnsi="Arial" w:cs="Arial"/>
                          <w:sz w:val="24"/>
                          <w:szCs w:val="24"/>
                        </w:rPr>
                      </w:pPr>
                    </w:p>
                    <w:p w14:paraId="1AD4427D" w14:textId="77777777" w:rsidR="001C7771" w:rsidRPr="00291AB5" w:rsidRDefault="001C7771" w:rsidP="001C7771">
                      <w:pPr>
                        <w:rPr>
                          <w:rFonts w:ascii="Arial" w:hAnsi="Arial" w:cs="Arial"/>
                          <w:sz w:val="24"/>
                          <w:szCs w:val="24"/>
                        </w:rPr>
                      </w:pPr>
                    </w:p>
                  </w:txbxContent>
                </v:textbox>
                <w10:wrap type="square" anchorx="margin"/>
              </v:shape>
            </w:pict>
          </mc:Fallback>
        </mc:AlternateContent>
      </w:r>
      <w:r w:rsidR="001C7771">
        <w:rPr>
          <w:b/>
          <w:bCs/>
          <w:lang w:val="en-US"/>
        </w:rPr>
        <w:br w:type="page"/>
      </w:r>
    </w:p>
    <w:bookmarkStart w:id="2" w:name="_Hlk37775784"/>
    <w:p w14:paraId="662EC7A2" w14:textId="2B18602C" w:rsidR="00C17444" w:rsidRPr="006749A2" w:rsidRDefault="006749A2" w:rsidP="006749A2">
      <w:pPr>
        <w:spacing w:line="256" w:lineRule="auto"/>
        <w:ind w:left="720"/>
        <w:contextualSpacing/>
        <w:rPr>
          <w:rFonts w:ascii="Arial" w:eastAsia="Calibri" w:hAnsi="Arial" w:cs="Arial"/>
          <w:b/>
          <w:bCs/>
          <w:color w:val="582C83"/>
          <w:sz w:val="28"/>
          <w:szCs w:val="28"/>
        </w:rPr>
      </w:pPr>
      <w:r>
        <w:rPr>
          <w:rFonts w:ascii="Arial" w:hAnsi="Arial" w:cs="Arial"/>
          <w:noProof/>
          <w:color w:val="582C83"/>
          <w:sz w:val="28"/>
          <w:szCs w:val="28"/>
        </w:rPr>
        <w:lastRenderedPageBreak/>
        <mc:AlternateContent>
          <mc:Choice Requires="wps">
            <w:drawing>
              <wp:anchor distT="0" distB="0" distL="114300" distR="114300" simplePos="0" relativeHeight="251667456" behindDoc="0" locked="0" layoutInCell="1" allowOverlap="1" wp14:anchorId="612E4143" wp14:editId="6555007F">
                <wp:simplePos x="0" y="0"/>
                <wp:positionH relativeFrom="margin">
                  <wp:align>center</wp:align>
                </wp:positionH>
                <wp:positionV relativeFrom="paragraph">
                  <wp:posOffset>0</wp:posOffset>
                </wp:positionV>
                <wp:extent cx="4524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524375" cy="466725"/>
                        </a:xfrm>
                        <a:prstGeom prst="rect">
                          <a:avLst/>
                        </a:prstGeom>
                        <a:noFill/>
                        <a:ln w="6350">
                          <a:noFill/>
                        </a:ln>
                      </wps:spPr>
                      <wps:txbx>
                        <w:txbxContent>
                          <w:p w14:paraId="68096FE8" w14:textId="05F4B8B6" w:rsidR="006749A2" w:rsidRDefault="006749A2" w:rsidP="006749A2">
                            <w:pPr>
                              <w:jc w:val="center"/>
                            </w:pPr>
                            <w:r w:rsidRPr="006749A2">
                              <w:rPr>
                                <w:rFonts w:ascii="Arial" w:eastAsia="Calibri" w:hAnsi="Arial" w:cs="Arial"/>
                                <w:b/>
                                <w:bCs/>
                                <w:color w:val="582C83"/>
                                <w:sz w:val="36"/>
                                <w:szCs w:val="36"/>
                              </w:rPr>
                              <w:t>Cultural Web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E4143" id="_x0000_t202" coordsize="21600,21600" o:spt="202" path="m,l,21600r21600,l21600,xe">
                <v:stroke joinstyle="miter"/>
                <v:path gradientshapeok="t" o:connecttype="rect"/>
              </v:shapetype>
              <v:shape id="Text Box 4" o:spid="_x0000_s1027" type="#_x0000_t202" style="position:absolute;left:0;text-align:left;margin-left:0;margin-top:0;width:356.25pt;height:36.7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" filled="f" stroked="f" strokeweight=".5pt">
                <v:textbox>
                  <w:txbxContent>
                    <w:p w14:paraId="68096FE8" w14:textId="05F4B8B6" w:rsidR="006749A2" w:rsidRDefault="006749A2" w:rsidP="006749A2">
                      <w:pPr>
                        <w:jc w:val="center"/>
                      </w:pPr>
                      <w:r w:rsidRPr="006749A2">
                        <w:rPr>
                          <w:rFonts w:ascii="Arial" w:eastAsia="Calibri" w:hAnsi="Arial" w:cs="Arial"/>
                          <w:b/>
                          <w:bCs/>
                          <w:color w:val="582C83"/>
                          <w:sz w:val="36"/>
                          <w:szCs w:val="36"/>
                        </w:rPr>
                        <w:t>Cultural Web Template</w:t>
                      </w:r>
                    </w:p>
                  </w:txbxContent>
                </v:textbox>
                <w10:wrap anchorx="margin"/>
              </v:shape>
            </w:pict>
          </mc:Fallback>
        </mc:AlternateContent>
      </w:r>
      <w:r w:rsidRPr="006749A2">
        <w:rPr>
          <w:rFonts w:ascii="Arial" w:hAnsi="Arial" w:cs="Arial"/>
          <w:noProof/>
          <w:color w:val="582C83"/>
          <w:sz w:val="28"/>
          <w:szCs w:val="28"/>
        </w:rPr>
        <w:drawing>
          <wp:anchor distT="0" distB="0" distL="114300" distR="114300" simplePos="0" relativeHeight="251666432" behindDoc="0" locked="0" layoutInCell="1" allowOverlap="1" wp14:anchorId="3E4CD601" wp14:editId="428F3533">
            <wp:simplePos x="0" y="0"/>
            <wp:positionH relativeFrom="margin">
              <wp:align>center</wp:align>
            </wp:positionH>
            <wp:positionV relativeFrom="paragraph">
              <wp:posOffset>499110</wp:posOffset>
            </wp:positionV>
            <wp:extent cx="3819525" cy="372427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525" cy="3724275"/>
                    </a:xfrm>
                    <a:prstGeom prst="rect">
                      <a:avLst/>
                    </a:prstGeom>
                    <a:noFill/>
                    <a:ln>
                      <a:noFill/>
                    </a:ln>
                  </pic:spPr>
                </pic:pic>
              </a:graphicData>
            </a:graphic>
          </wp:anchor>
        </w:drawing>
      </w:r>
      <w:r>
        <w:rPr>
          <w:rFonts w:ascii="Arial" w:eastAsia="Calibri" w:hAnsi="Arial" w:cs="Arial"/>
          <w:b/>
          <w:bCs/>
          <w:color w:val="582C83"/>
          <w:sz w:val="36"/>
          <w:szCs w:val="36"/>
        </w:rPr>
        <w:t xml:space="preserve">                   </w:t>
      </w:r>
      <w:bookmarkEnd w:id="2"/>
      <w:r w:rsidR="00780971" w:rsidRPr="003E70B4">
        <w:rPr>
          <w:rFonts w:ascii="Arial" w:eastAsia="Calibri" w:hAnsi="Arial" w:cs="Arial"/>
          <w:b/>
          <w:bCs/>
          <w:color w:val="582C83"/>
          <w:sz w:val="28"/>
          <w:szCs w:val="28"/>
        </w:rPr>
        <w:br/>
      </w:r>
    </w:p>
    <w:p w14:paraId="5810AA98" w14:textId="3719184E" w:rsidR="00780971" w:rsidRPr="003E70B4" w:rsidRDefault="00780971" w:rsidP="00780971">
      <w:pPr>
        <w:spacing w:line="256" w:lineRule="auto"/>
        <w:ind w:left="720"/>
        <w:contextualSpacing/>
        <w:jc w:val="center"/>
        <w:rPr>
          <w:rFonts w:ascii="Arial" w:eastAsia="Calibri" w:hAnsi="Arial" w:cs="Arial"/>
          <w:b/>
          <w:bCs/>
          <w:sz w:val="28"/>
          <w:szCs w:val="28"/>
        </w:rPr>
      </w:pPr>
    </w:p>
    <w:p w14:paraId="126D7CE9" w14:textId="350FB5F5"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 xml:space="preserve">Organisational </w:t>
      </w:r>
      <w:r w:rsidR="003E70B4" w:rsidRPr="003E70B4">
        <w:rPr>
          <w:rFonts w:ascii="Arial" w:eastAsia="Calibri" w:hAnsi="Arial" w:cs="Arial"/>
          <w:b/>
          <w:bCs/>
          <w:color w:val="582C83"/>
          <w:sz w:val="24"/>
          <w:szCs w:val="24"/>
        </w:rPr>
        <w:t>S</w:t>
      </w:r>
      <w:r w:rsidRPr="003E70B4">
        <w:rPr>
          <w:rFonts w:ascii="Arial" w:eastAsia="Calibri" w:hAnsi="Arial" w:cs="Arial"/>
          <w:b/>
          <w:bCs/>
          <w:color w:val="582C83"/>
          <w:sz w:val="24"/>
          <w:szCs w:val="24"/>
        </w:rPr>
        <w:t>tructures</w:t>
      </w:r>
      <w:r w:rsidRPr="003E70B4">
        <w:rPr>
          <w:rFonts w:ascii="Arial" w:eastAsia="Calibri" w:hAnsi="Arial" w:cs="Arial"/>
          <w:color w:val="582C83"/>
          <w:sz w:val="24"/>
          <w:szCs w:val="24"/>
        </w:rPr>
        <w:t xml:space="preserve"> </w:t>
      </w:r>
      <w:r w:rsidRPr="003E70B4">
        <w:rPr>
          <w:rFonts w:ascii="Arial" w:eastAsia="Calibri" w:hAnsi="Arial" w:cs="Arial"/>
        </w:rPr>
        <w:t>– This is the hierarchy of the organi</w:t>
      </w:r>
      <w:r w:rsidR="00BC4A84">
        <w:rPr>
          <w:rFonts w:ascii="Arial" w:eastAsia="Calibri" w:hAnsi="Arial" w:cs="Arial"/>
        </w:rPr>
        <w:t>s</w:t>
      </w:r>
      <w:r w:rsidRPr="003E70B4">
        <w:rPr>
          <w:rFonts w:ascii="Arial" w:eastAsia="Calibri" w:hAnsi="Arial" w:cs="Arial"/>
        </w:rPr>
        <w:t xml:space="preserve">ation and will illustrate where the power lies, how decisions are made and where communication flows. </w:t>
      </w:r>
    </w:p>
    <w:p w14:paraId="0D5DBB82" w14:textId="29D6F17F"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 xml:space="preserve">Control </w:t>
      </w:r>
      <w:r w:rsidR="003E70B4" w:rsidRPr="003E70B4">
        <w:rPr>
          <w:rFonts w:ascii="Arial" w:eastAsia="Calibri" w:hAnsi="Arial" w:cs="Arial"/>
          <w:b/>
          <w:bCs/>
          <w:color w:val="582C83"/>
          <w:sz w:val="24"/>
          <w:szCs w:val="24"/>
        </w:rPr>
        <w:t>S</w:t>
      </w:r>
      <w:r w:rsidRPr="003E70B4">
        <w:rPr>
          <w:rFonts w:ascii="Arial" w:eastAsia="Calibri" w:hAnsi="Arial" w:cs="Arial"/>
          <w:b/>
          <w:bCs/>
          <w:color w:val="582C83"/>
          <w:sz w:val="24"/>
          <w:szCs w:val="24"/>
        </w:rPr>
        <w:t>ystems</w:t>
      </w:r>
      <w:r w:rsidRPr="003E70B4">
        <w:rPr>
          <w:rFonts w:ascii="Arial" w:eastAsia="Calibri" w:hAnsi="Arial" w:cs="Arial"/>
          <w:color w:val="582C83"/>
          <w:sz w:val="24"/>
          <w:szCs w:val="24"/>
        </w:rPr>
        <w:t xml:space="preserve"> </w:t>
      </w:r>
      <w:r w:rsidRPr="003E70B4">
        <w:rPr>
          <w:rFonts w:ascii="Arial" w:eastAsia="Calibri" w:hAnsi="Arial" w:cs="Arial"/>
        </w:rPr>
        <w:t>– Systems and mechanisms that report on and control the organisation. What we measure tends to drive behaviour.</w:t>
      </w:r>
    </w:p>
    <w:p w14:paraId="5FEF1AEE" w14:textId="78B169C0"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 xml:space="preserve">Power </w:t>
      </w:r>
      <w:r w:rsidR="003E70B4" w:rsidRPr="003E70B4">
        <w:rPr>
          <w:rFonts w:ascii="Arial" w:eastAsia="Calibri" w:hAnsi="Arial" w:cs="Arial"/>
          <w:b/>
          <w:bCs/>
          <w:color w:val="582C83"/>
          <w:sz w:val="24"/>
          <w:szCs w:val="24"/>
        </w:rPr>
        <w:t>S</w:t>
      </w:r>
      <w:r w:rsidRPr="003E70B4">
        <w:rPr>
          <w:rFonts w:ascii="Arial" w:eastAsia="Calibri" w:hAnsi="Arial" w:cs="Arial"/>
          <w:b/>
          <w:bCs/>
          <w:color w:val="582C83"/>
          <w:sz w:val="24"/>
          <w:szCs w:val="24"/>
        </w:rPr>
        <w:t xml:space="preserve">tructures </w:t>
      </w:r>
      <w:r w:rsidRPr="003E70B4">
        <w:rPr>
          <w:rFonts w:ascii="Arial" w:eastAsia="Calibri" w:hAnsi="Arial" w:cs="Arial"/>
        </w:rPr>
        <w:t>– These are the people and systems that who have power and influence and can get things done, with both formal positional power and informal personal power</w:t>
      </w:r>
      <w:r w:rsidR="00BC4A84">
        <w:rPr>
          <w:rFonts w:ascii="Arial" w:eastAsia="Calibri" w:hAnsi="Arial" w:cs="Arial"/>
        </w:rPr>
        <w:t>.</w:t>
      </w:r>
    </w:p>
    <w:p w14:paraId="72E8F8D8" w14:textId="77777777"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Symbols</w:t>
      </w:r>
      <w:r w:rsidRPr="003E70B4">
        <w:rPr>
          <w:rFonts w:ascii="Arial" w:eastAsia="Calibri" w:hAnsi="Arial" w:cs="Arial"/>
          <w:color w:val="582C83"/>
        </w:rPr>
        <w:t xml:space="preserve"> </w:t>
      </w:r>
      <w:r w:rsidRPr="003E70B4">
        <w:rPr>
          <w:rFonts w:ascii="Arial" w:eastAsia="Calibri" w:hAnsi="Arial" w:cs="Arial"/>
        </w:rPr>
        <w:t>– Official and unofficial visual representations of culture e.g. Logo’s, Offices, Uniforms.</w:t>
      </w:r>
    </w:p>
    <w:p w14:paraId="6E9F753F" w14:textId="4932E58F"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Rituals and Routines</w:t>
      </w:r>
      <w:r w:rsidRPr="003E70B4">
        <w:rPr>
          <w:rFonts w:ascii="Arial" w:eastAsia="Calibri" w:hAnsi="Arial" w:cs="Arial"/>
          <w:color w:val="582C83"/>
          <w:sz w:val="24"/>
          <w:szCs w:val="24"/>
        </w:rPr>
        <w:t xml:space="preserve"> </w:t>
      </w:r>
      <w:r w:rsidRPr="003E70B4">
        <w:rPr>
          <w:rFonts w:ascii="Arial" w:eastAsia="Calibri" w:hAnsi="Arial" w:cs="Arial"/>
        </w:rPr>
        <w:t>– The habitual activities, norms and ways of working</w:t>
      </w:r>
      <w:r w:rsidR="00BC4A84">
        <w:rPr>
          <w:rFonts w:ascii="Arial" w:eastAsia="Calibri" w:hAnsi="Arial" w:cs="Arial"/>
        </w:rPr>
        <w:t>.</w:t>
      </w:r>
    </w:p>
    <w:p w14:paraId="7661D89C" w14:textId="409D6DB3" w:rsidR="00780971" w:rsidRPr="003E70B4" w:rsidRDefault="00780971" w:rsidP="00780971">
      <w:pPr>
        <w:numPr>
          <w:ilvl w:val="0"/>
          <w:numId w:val="9"/>
        </w:numPr>
        <w:spacing w:line="256" w:lineRule="auto"/>
        <w:contextualSpacing/>
        <w:rPr>
          <w:rFonts w:ascii="Arial" w:eastAsia="Calibri" w:hAnsi="Arial" w:cs="Arial"/>
        </w:rPr>
      </w:pPr>
      <w:r w:rsidRPr="003E70B4">
        <w:rPr>
          <w:rFonts w:ascii="Arial" w:eastAsia="Calibri" w:hAnsi="Arial" w:cs="Arial"/>
          <w:b/>
          <w:bCs/>
          <w:color w:val="582C83"/>
          <w:sz w:val="24"/>
          <w:szCs w:val="24"/>
        </w:rPr>
        <w:t>Stories and Myths</w:t>
      </w:r>
      <w:r w:rsidRPr="003E70B4">
        <w:rPr>
          <w:rFonts w:ascii="Arial" w:eastAsia="Calibri" w:hAnsi="Arial" w:cs="Arial"/>
          <w:sz w:val="24"/>
          <w:szCs w:val="24"/>
        </w:rPr>
        <w:t xml:space="preserve"> </w:t>
      </w:r>
      <w:r w:rsidRPr="003E70B4">
        <w:rPr>
          <w:rFonts w:ascii="Arial" w:eastAsia="Calibri" w:hAnsi="Arial" w:cs="Arial"/>
        </w:rPr>
        <w:t>– Past events and stories about the people and organi</w:t>
      </w:r>
      <w:r w:rsidR="00BC4A84">
        <w:rPr>
          <w:rFonts w:ascii="Arial" w:eastAsia="Calibri" w:hAnsi="Arial" w:cs="Arial"/>
        </w:rPr>
        <w:t>s</w:t>
      </w:r>
      <w:r w:rsidRPr="003E70B4">
        <w:rPr>
          <w:rFonts w:ascii="Arial" w:eastAsia="Calibri" w:hAnsi="Arial" w:cs="Arial"/>
        </w:rPr>
        <w:t>ation that continue to be shared both internally and externally</w:t>
      </w:r>
      <w:r w:rsidR="00BC4A84">
        <w:rPr>
          <w:rFonts w:ascii="Arial" w:eastAsia="Calibri" w:hAnsi="Arial" w:cs="Arial"/>
        </w:rPr>
        <w:t>.</w:t>
      </w:r>
    </w:p>
    <w:p w14:paraId="22BFDA13" w14:textId="77777777" w:rsidR="00780971" w:rsidRPr="003E70B4" w:rsidRDefault="00780971" w:rsidP="00780971">
      <w:pPr>
        <w:spacing w:line="256" w:lineRule="auto"/>
        <w:contextualSpacing/>
        <w:rPr>
          <w:rFonts w:ascii="Arial" w:eastAsia="Calibri" w:hAnsi="Arial" w:cs="Arial"/>
        </w:rPr>
      </w:pPr>
    </w:p>
    <w:p w14:paraId="2723C627" w14:textId="12A9FCFE" w:rsidR="00780971" w:rsidRPr="003E70B4" w:rsidRDefault="00780971" w:rsidP="00780971">
      <w:pPr>
        <w:spacing w:line="256" w:lineRule="auto"/>
        <w:contextualSpacing/>
        <w:rPr>
          <w:rFonts w:ascii="Arial" w:eastAsia="Calibri" w:hAnsi="Arial" w:cs="Arial"/>
        </w:rPr>
      </w:pPr>
      <w:r w:rsidRPr="003E70B4">
        <w:rPr>
          <w:rFonts w:ascii="Arial" w:eastAsia="Calibri" w:hAnsi="Arial" w:cs="Arial"/>
        </w:rPr>
        <w:t>What is nice about this model is the way in which we can use this model to analyse our current culture: the ‘As Is’ and to help define the ‘To be’. This helps provide clarity about the required change both structural and cultural which helps us decide what changes need to be made to embed it.</w:t>
      </w:r>
    </w:p>
    <w:p w14:paraId="749902DC" w14:textId="77777777" w:rsidR="00794CAC" w:rsidRDefault="00780971" w:rsidP="00780971">
      <w:pPr>
        <w:spacing w:line="256" w:lineRule="auto"/>
        <w:contextualSpacing/>
        <w:rPr>
          <w:rFonts w:ascii="Arial" w:eastAsia="Calibri" w:hAnsi="Arial" w:cs="Arial"/>
          <w:b/>
          <w:bCs/>
          <w:color w:val="582C83"/>
          <w:sz w:val="28"/>
          <w:szCs w:val="28"/>
        </w:rPr>
      </w:pPr>
      <w:r w:rsidRPr="003E70B4">
        <w:rPr>
          <w:rFonts w:ascii="Arial" w:eastAsia="Calibri" w:hAnsi="Arial" w:cs="Arial"/>
          <w:b/>
          <w:bCs/>
          <w:color w:val="582C83"/>
          <w:sz w:val="28"/>
          <w:szCs w:val="28"/>
        </w:rPr>
        <w:br/>
      </w:r>
    </w:p>
    <w:p w14:paraId="4A713291" w14:textId="77777777" w:rsidR="00794CAC" w:rsidRDefault="00794CAC">
      <w:pPr>
        <w:rPr>
          <w:rFonts w:ascii="Arial" w:eastAsia="Calibri" w:hAnsi="Arial" w:cs="Arial"/>
          <w:b/>
          <w:bCs/>
          <w:color w:val="582C83"/>
          <w:sz w:val="28"/>
          <w:szCs w:val="28"/>
        </w:rPr>
      </w:pPr>
      <w:r>
        <w:rPr>
          <w:rFonts w:ascii="Arial" w:eastAsia="Calibri" w:hAnsi="Arial" w:cs="Arial"/>
          <w:b/>
          <w:bCs/>
          <w:color w:val="582C83"/>
          <w:sz w:val="28"/>
          <w:szCs w:val="28"/>
        </w:rPr>
        <w:br w:type="page"/>
      </w:r>
    </w:p>
    <w:p w14:paraId="771F9BD4" w14:textId="2D0F991A" w:rsidR="003E70B4" w:rsidRPr="00794CAC" w:rsidRDefault="00780971" w:rsidP="00794CAC">
      <w:pPr>
        <w:rPr>
          <w:rFonts w:ascii="Arial" w:hAnsi="Arial" w:cs="Arial"/>
          <w:b/>
          <w:bCs/>
          <w:color w:val="582C83"/>
          <w:sz w:val="28"/>
          <w:szCs w:val="28"/>
        </w:rPr>
      </w:pPr>
      <w:r w:rsidRPr="00794CAC">
        <w:rPr>
          <w:rFonts w:ascii="Arial" w:hAnsi="Arial" w:cs="Arial"/>
          <w:b/>
          <w:bCs/>
          <w:color w:val="582C83"/>
          <w:sz w:val="28"/>
          <w:szCs w:val="28"/>
        </w:rPr>
        <w:lastRenderedPageBreak/>
        <w:t xml:space="preserve">Cultural Web Example: </w:t>
      </w:r>
    </w:p>
    <w:tbl>
      <w:tblPr>
        <w:tblStyle w:val="TableGrid"/>
        <w:tblW w:w="9445" w:type="dxa"/>
        <w:tblLook w:val="04A0" w:firstRow="1" w:lastRow="0" w:firstColumn="1" w:lastColumn="0" w:noHBand="0" w:noVBand="1"/>
      </w:tblPr>
      <w:tblGrid>
        <w:gridCol w:w="2547"/>
        <w:gridCol w:w="3260"/>
        <w:gridCol w:w="3638"/>
      </w:tblGrid>
      <w:tr w:rsidR="00780971" w:rsidRPr="003E70B4" w14:paraId="16D77B80" w14:textId="77777777" w:rsidTr="003E70B4">
        <w:tc>
          <w:tcPr>
            <w:tcW w:w="2547" w:type="dxa"/>
            <w:shd w:val="clear" w:color="auto" w:fill="DBC9ED"/>
          </w:tcPr>
          <w:p w14:paraId="4906E51C" w14:textId="77777777" w:rsidR="00780971" w:rsidRPr="003E70B4" w:rsidRDefault="00780971" w:rsidP="00E974D9">
            <w:pPr>
              <w:spacing w:line="256" w:lineRule="auto"/>
              <w:contextualSpacing/>
              <w:rPr>
                <w:rFonts w:ascii="Arial" w:eastAsia="Calibri" w:hAnsi="Arial" w:cs="Arial"/>
              </w:rPr>
            </w:pPr>
          </w:p>
        </w:tc>
        <w:tc>
          <w:tcPr>
            <w:tcW w:w="3260" w:type="dxa"/>
            <w:shd w:val="clear" w:color="auto" w:fill="DBC9ED"/>
          </w:tcPr>
          <w:p w14:paraId="289043AE" w14:textId="77777777" w:rsidR="00780971" w:rsidRPr="003E70B4" w:rsidRDefault="00780971" w:rsidP="00E974D9">
            <w:pPr>
              <w:spacing w:line="256" w:lineRule="auto"/>
              <w:contextualSpacing/>
              <w:jc w:val="center"/>
              <w:rPr>
                <w:rFonts w:ascii="Arial" w:eastAsia="Calibri" w:hAnsi="Arial" w:cs="Arial"/>
                <w:b/>
                <w:bCs/>
              </w:rPr>
            </w:pPr>
            <w:r w:rsidRPr="003E70B4">
              <w:rPr>
                <w:rFonts w:ascii="Arial" w:eastAsia="Calibri" w:hAnsi="Arial" w:cs="Arial"/>
                <w:b/>
                <w:bCs/>
              </w:rPr>
              <w:t>As Is</w:t>
            </w:r>
          </w:p>
        </w:tc>
        <w:tc>
          <w:tcPr>
            <w:tcW w:w="3638" w:type="dxa"/>
            <w:shd w:val="clear" w:color="auto" w:fill="DBC9ED"/>
          </w:tcPr>
          <w:p w14:paraId="41814240" w14:textId="77777777" w:rsidR="00780971" w:rsidRPr="003E70B4" w:rsidRDefault="00780971" w:rsidP="00E974D9">
            <w:pPr>
              <w:spacing w:line="256" w:lineRule="auto"/>
              <w:contextualSpacing/>
              <w:jc w:val="center"/>
              <w:rPr>
                <w:rFonts w:ascii="Arial" w:eastAsia="Calibri" w:hAnsi="Arial" w:cs="Arial"/>
                <w:b/>
                <w:bCs/>
              </w:rPr>
            </w:pPr>
            <w:r w:rsidRPr="003E70B4">
              <w:rPr>
                <w:rFonts w:ascii="Arial" w:eastAsia="Calibri" w:hAnsi="Arial" w:cs="Arial"/>
                <w:b/>
                <w:bCs/>
              </w:rPr>
              <w:t>To Be</w:t>
            </w:r>
          </w:p>
        </w:tc>
      </w:tr>
      <w:tr w:rsidR="00780971" w:rsidRPr="003E70B4" w14:paraId="34413B5C" w14:textId="77777777" w:rsidTr="003E70B4">
        <w:tc>
          <w:tcPr>
            <w:tcW w:w="2547" w:type="dxa"/>
            <w:shd w:val="clear" w:color="auto" w:fill="DBC9ED"/>
          </w:tcPr>
          <w:p w14:paraId="7DC51AA7" w14:textId="77777777" w:rsidR="00780971" w:rsidRDefault="00780971" w:rsidP="00E974D9">
            <w:pPr>
              <w:spacing w:line="256" w:lineRule="auto"/>
              <w:contextualSpacing/>
              <w:rPr>
                <w:rFonts w:ascii="Arial" w:eastAsia="Calibri" w:hAnsi="Arial" w:cs="Arial"/>
                <w:b/>
                <w:bCs/>
              </w:rPr>
            </w:pPr>
            <w:r w:rsidRPr="003E70B4">
              <w:rPr>
                <w:rFonts w:ascii="Arial" w:eastAsia="Calibri" w:hAnsi="Arial" w:cs="Arial"/>
                <w:b/>
                <w:bCs/>
              </w:rPr>
              <w:t>Organisational Paradigm</w:t>
            </w:r>
          </w:p>
          <w:p w14:paraId="63A9A6B4" w14:textId="74E484BC" w:rsidR="00794CAC" w:rsidRPr="003E70B4" w:rsidRDefault="00794CAC" w:rsidP="00E974D9">
            <w:pPr>
              <w:spacing w:line="256" w:lineRule="auto"/>
              <w:contextualSpacing/>
              <w:rPr>
                <w:rFonts w:ascii="Arial" w:eastAsia="Calibri" w:hAnsi="Arial" w:cs="Arial"/>
                <w:b/>
                <w:bCs/>
              </w:rPr>
            </w:pPr>
          </w:p>
        </w:tc>
        <w:tc>
          <w:tcPr>
            <w:tcW w:w="3260" w:type="dxa"/>
          </w:tcPr>
          <w:p w14:paraId="7E6D32FC" w14:textId="4CB8EBAA"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Financially stable, trustworthy, quality and research driven</w:t>
            </w:r>
            <w:r w:rsidR="007F6151">
              <w:rPr>
                <w:rFonts w:ascii="Arial" w:eastAsia="Calibri" w:hAnsi="Arial" w:cs="Arial"/>
              </w:rPr>
              <w:t>.</w:t>
            </w:r>
          </w:p>
        </w:tc>
        <w:tc>
          <w:tcPr>
            <w:tcW w:w="3638" w:type="dxa"/>
          </w:tcPr>
          <w:p w14:paraId="3E49E775" w14:textId="6BAC5154"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Innovative, responsive, customer focused</w:t>
            </w:r>
            <w:r w:rsidR="007F6151">
              <w:rPr>
                <w:rFonts w:ascii="Arial" w:eastAsia="Calibri" w:hAnsi="Arial" w:cs="Arial"/>
              </w:rPr>
              <w:t>.</w:t>
            </w:r>
          </w:p>
        </w:tc>
      </w:tr>
      <w:tr w:rsidR="00780971" w:rsidRPr="003E70B4" w14:paraId="6FF8F2FB" w14:textId="77777777" w:rsidTr="003E70B4">
        <w:tc>
          <w:tcPr>
            <w:tcW w:w="2547" w:type="dxa"/>
            <w:shd w:val="clear" w:color="auto" w:fill="DBC9ED"/>
          </w:tcPr>
          <w:p w14:paraId="458F19AE"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Organisational Structures</w:t>
            </w:r>
          </w:p>
        </w:tc>
        <w:tc>
          <w:tcPr>
            <w:tcW w:w="3260" w:type="dxa"/>
          </w:tcPr>
          <w:p w14:paraId="46464C3C" w14:textId="4F2B7D1F" w:rsidR="00780971" w:rsidRDefault="00780971" w:rsidP="00E974D9">
            <w:pPr>
              <w:spacing w:line="256" w:lineRule="auto"/>
              <w:contextualSpacing/>
              <w:rPr>
                <w:rFonts w:ascii="Arial" w:eastAsia="Calibri" w:hAnsi="Arial" w:cs="Arial"/>
              </w:rPr>
            </w:pPr>
            <w:r w:rsidRPr="003E70B4">
              <w:rPr>
                <w:rFonts w:ascii="Arial" w:eastAsia="Calibri" w:hAnsi="Arial" w:cs="Arial"/>
              </w:rPr>
              <w:t>Hierarchical roles with formal reporting into a parent company</w:t>
            </w:r>
            <w:r w:rsidR="007F6151">
              <w:rPr>
                <w:rFonts w:ascii="Arial" w:eastAsia="Calibri" w:hAnsi="Arial" w:cs="Arial"/>
              </w:rPr>
              <w:t>.</w:t>
            </w:r>
          </w:p>
          <w:p w14:paraId="1DD8F936" w14:textId="36E9E6C1" w:rsidR="007F6151" w:rsidRPr="003E70B4" w:rsidRDefault="007F6151" w:rsidP="00E974D9">
            <w:pPr>
              <w:spacing w:line="256" w:lineRule="auto"/>
              <w:contextualSpacing/>
              <w:rPr>
                <w:rFonts w:ascii="Arial" w:eastAsia="Calibri" w:hAnsi="Arial" w:cs="Arial"/>
              </w:rPr>
            </w:pPr>
          </w:p>
        </w:tc>
        <w:tc>
          <w:tcPr>
            <w:tcW w:w="3638" w:type="dxa"/>
          </w:tcPr>
          <w:p w14:paraId="27DD4DA8" w14:textId="13C79BAF"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Matrix or Team based structures focused around market requirements</w:t>
            </w:r>
            <w:r w:rsidR="007F6151">
              <w:rPr>
                <w:rFonts w:ascii="Arial" w:eastAsia="Calibri" w:hAnsi="Arial" w:cs="Arial"/>
              </w:rPr>
              <w:t>.</w:t>
            </w:r>
          </w:p>
        </w:tc>
      </w:tr>
      <w:tr w:rsidR="00780971" w:rsidRPr="003E70B4" w14:paraId="756C0D11" w14:textId="77777777" w:rsidTr="003E70B4">
        <w:tc>
          <w:tcPr>
            <w:tcW w:w="2547" w:type="dxa"/>
            <w:shd w:val="clear" w:color="auto" w:fill="DBC9ED"/>
          </w:tcPr>
          <w:p w14:paraId="3C8E75EE"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Control Systems</w:t>
            </w:r>
          </w:p>
        </w:tc>
        <w:tc>
          <w:tcPr>
            <w:tcW w:w="3260" w:type="dxa"/>
          </w:tcPr>
          <w:p w14:paraId="77BF00B6" w14:textId="4A4EE171" w:rsidR="00780971" w:rsidRDefault="00780971" w:rsidP="00E974D9">
            <w:pPr>
              <w:spacing w:line="256" w:lineRule="auto"/>
              <w:contextualSpacing/>
              <w:rPr>
                <w:rFonts w:ascii="Arial" w:eastAsia="Calibri" w:hAnsi="Arial" w:cs="Arial"/>
              </w:rPr>
            </w:pPr>
            <w:r w:rsidRPr="003E70B4">
              <w:rPr>
                <w:rFonts w:ascii="Arial" w:eastAsia="Calibri" w:hAnsi="Arial" w:cs="Arial"/>
              </w:rPr>
              <w:t>Board of Directors and Non-Execs make decisions. Formal annual cycles of budgeting, headcount and objective cascade</w:t>
            </w:r>
            <w:r w:rsidR="007F6151">
              <w:rPr>
                <w:rFonts w:ascii="Arial" w:eastAsia="Calibri" w:hAnsi="Arial" w:cs="Arial"/>
              </w:rPr>
              <w:t>.</w:t>
            </w:r>
          </w:p>
          <w:p w14:paraId="404EF0EB" w14:textId="11E776A3" w:rsidR="007F6151" w:rsidRPr="003E70B4" w:rsidRDefault="007F6151" w:rsidP="00E974D9">
            <w:pPr>
              <w:spacing w:line="256" w:lineRule="auto"/>
              <w:contextualSpacing/>
              <w:rPr>
                <w:rFonts w:ascii="Arial" w:eastAsia="Calibri" w:hAnsi="Arial" w:cs="Arial"/>
              </w:rPr>
            </w:pPr>
          </w:p>
        </w:tc>
        <w:tc>
          <w:tcPr>
            <w:tcW w:w="3638" w:type="dxa"/>
          </w:tcPr>
          <w:p w14:paraId="2F7D4FD3" w14:textId="526BFCA1"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Disseminated decision making and financial controls. Business case driven resourcing and budgeting</w:t>
            </w:r>
            <w:r w:rsidR="007F6151">
              <w:rPr>
                <w:rFonts w:ascii="Arial" w:eastAsia="Calibri" w:hAnsi="Arial" w:cs="Arial"/>
              </w:rPr>
              <w:t>.</w:t>
            </w:r>
          </w:p>
        </w:tc>
      </w:tr>
      <w:tr w:rsidR="00780971" w:rsidRPr="003E70B4" w14:paraId="7ECDF2C0" w14:textId="77777777" w:rsidTr="003E70B4">
        <w:tc>
          <w:tcPr>
            <w:tcW w:w="2547" w:type="dxa"/>
            <w:shd w:val="clear" w:color="auto" w:fill="DBC9ED"/>
          </w:tcPr>
          <w:p w14:paraId="4D3E46F3"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Power Structures</w:t>
            </w:r>
          </w:p>
        </w:tc>
        <w:tc>
          <w:tcPr>
            <w:tcW w:w="3260" w:type="dxa"/>
          </w:tcPr>
          <w:p w14:paraId="6934C931" w14:textId="3DCBB0EA"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CEO &amp; F.D. and influence of parent company</w:t>
            </w:r>
            <w:r w:rsidR="007F6151">
              <w:rPr>
                <w:rFonts w:ascii="Arial" w:eastAsia="Calibri" w:hAnsi="Arial" w:cs="Arial"/>
              </w:rPr>
              <w:t>.</w:t>
            </w:r>
          </w:p>
        </w:tc>
        <w:tc>
          <w:tcPr>
            <w:tcW w:w="3638" w:type="dxa"/>
          </w:tcPr>
          <w:p w14:paraId="794F5DF7" w14:textId="6D35C52D" w:rsidR="00780971" w:rsidRDefault="00780971" w:rsidP="00E974D9">
            <w:pPr>
              <w:spacing w:line="256" w:lineRule="auto"/>
              <w:contextualSpacing/>
              <w:rPr>
                <w:rFonts w:ascii="Arial" w:eastAsia="Calibri" w:hAnsi="Arial" w:cs="Arial"/>
              </w:rPr>
            </w:pPr>
            <w:r w:rsidRPr="003E70B4">
              <w:rPr>
                <w:rFonts w:ascii="Arial" w:eastAsia="Calibri" w:hAnsi="Arial" w:cs="Arial"/>
              </w:rPr>
              <w:t>Individual empowerment and accountability. Local team leaders and managers</w:t>
            </w:r>
            <w:r w:rsidR="007F6151">
              <w:rPr>
                <w:rFonts w:ascii="Arial" w:eastAsia="Calibri" w:hAnsi="Arial" w:cs="Arial"/>
              </w:rPr>
              <w:t>.</w:t>
            </w:r>
          </w:p>
          <w:p w14:paraId="291752BD" w14:textId="758B3A7A" w:rsidR="007F6151" w:rsidRPr="003E70B4" w:rsidRDefault="007F6151" w:rsidP="00E974D9">
            <w:pPr>
              <w:spacing w:line="256" w:lineRule="auto"/>
              <w:contextualSpacing/>
              <w:rPr>
                <w:rFonts w:ascii="Arial" w:eastAsia="Calibri" w:hAnsi="Arial" w:cs="Arial"/>
              </w:rPr>
            </w:pPr>
          </w:p>
        </w:tc>
      </w:tr>
      <w:tr w:rsidR="00780971" w:rsidRPr="003E70B4" w14:paraId="493DFCBF" w14:textId="77777777" w:rsidTr="003E70B4">
        <w:tc>
          <w:tcPr>
            <w:tcW w:w="2547" w:type="dxa"/>
            <w:shd w:val="clear" w:color="auto" w:fill="DBC9ED"/>
          </w:tcPr>
          <w:p w14:paraId="3DE6A4A3"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Symbols</w:t>
            </w:r>
          </w:p>
        </w:tc>
        <w:tc>
          <w:tcPr>
            <w:tcW w:w="3260" w:type="dxa"/>
          </w:tcPr>
          <w:p w14:paraId="239B7501" w14:textId="79F4C237" w:rsidR="00780971" w:rsidRDefault="00780971" w:rsidP="00E974D9">
            <w:pPr>
              <w:spacing w:line="256" w:lineRule="auto"/>
              <w:contextualSpacing/>
              <w:rPr>
                <w:rFonts w:ascii="Arial" w:eastAsia="Calibri" w:hAnsi="Arial" w:cs="Arial"/>
              </w:rPr>
            </w:pPr>
            <w:r w:rsidRPr="003E70B4">
              <w:rPr>
                <w:rFonts w:ascii="Arial" w:eastAsia="Calibri" w:hAnsi="Arial" w:cs="Arial"/>
              </w:rPr>
              <w:t>Traditional Brand and Logo, Parking spaces for top execs, Status related to size of office and formal business attire at work</w:t>
            </w:r>
            <w:r w:rsidR="007F6151">
              <w:rPr>
                <w:rFonts w:ascii="Arial" w:eastAsia="Calibri" w:hAnsi="Arial" w:cs="Arial"/>
              </w:rPr>
              <w:t>.</w:t>
            </w:r>
          </w:p>
          <w:p w14:paraId="5446E8D7" w14:textId="74D4D279" w:rsidR="007F6151" w:rsidRPr="003E70B4" w:rsidRDefault="007F6151" w:rsidP="00E974D9">
            <w:pPr>
              <w:spacing w:line="256" w:lineRule="auto"/>
              <w:contextualSpacing/>
              <w:rPr>
                <w:rFonts w:ascii="Arial" w:eastAsia="Calibri" w:hAnsi="Arial" w:cs="Arial"/>
              </w:rPr>
            </w:pPr>
          </w:p>
        </w:tc>
        <w:tc>
          <w:tcPr>
            <w:tcW w:w="3638" w:type="dxa"/>
          </w:tcPr>
          <w:p w14:paraId="3F5F61F6" w14:textId="42DA492E"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Open plan building; hot desks. ‘Chill out zones’, Online collaboration tools</w:t>
            </w:r>
            <w:r w:rsidR="007F6151">
              <w:rPr>
                <w:rFonts w:ascii="Arial" w:eastAsia="Calibri" w:hAnsi="Arial" w:cs="Arial"/>
              </w:rPr>
              <w:t>.</w:t>
            </w:r>
          </w:p>
        </w:tc>
      </w:tr>
      <w:tr w:rsidR="00780971" w:rsidRPr="003E70B4" w14:paraId="65E9E92E" w14:textId="77777777" w:rsidTr="003E70B4">
        <w:tc>
          <w:tcPr>
            <w:tcW w:w="2547" w:type="dxa"/>
            <w:shd w:val="clear" w:color="auto" w:fill="DBC9ED"/>
          </w:tcPr>
          <w:p w14:paraId="6A16182E"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Rituals and Routines</w:t>
            </w:r>
          </w:p>
        </w:tc>
        <w:tc>
          <w:tcPr>
            <w:tcW w:w="3260" w:type="dxa"/>
          </w:tcPr>
          <w:p w14:paraId="5DC56D08" w14:textId="4B365109" w:rsidR="00780971" w:rsidRDefault="00780971" w:rsidP="00E974D9">
            <w:pPr>
              <w:spacing w:line="256" w:lineRule="auto"/>
              <w:contextualSpacing/>
              <w:rPr>
                <w:rFonts w:ascii="Arial" w:eastAsia="Calibri" w:hAnsi="Arial" w:cs="Arial"/>
              </w:rPr>
            </w:pPr>
            <w:r w:rsidRPr="003E70B4">
              <w:rPr>
                <w:rFonts w:ascii="Arial" w:eastAsia="Calibri" w:hAnsi="Arial" w:cs="Arial"/>
              </w:rPr>
              <w:t>Annual business planning, Board meetings, Sales conferences; Annual report, Long service awards</w:t>
            </w:r>
            <w:r w:rsidR="007F6151">
              <w:rPr>
                <w:rFonts w:ascii="Arial" w:eastAsia="Calibri" w:hAnsi="Arial" w:cs="Arial"/>
              </w:rPr>
              <w:t>.</w:t>
            </w:r>
          </w:p>
          <w:p w14:paraId="6CAA9305" w14:textId="1DE46362" w:rsidR="007F6151" w:rsidRPr="003E70B4" w:rsidRDefault="007F6151" w:rsidP="00E974D9">
            <w:pPr>
              <w:spacing w:line="256" w:lineRule="auto"/>
              <w:contextualSpacing/>
              <w:rPr>
                <w:rFonts w:ascii="Arial" w:eastAsia="Calibri" w:hAnsi="Arial" w:cs="Arial"/>
              </w:rPr>
            </w:pPr>
          </w:p>
        </w:tc>
        <w:tc>
          <w:tcPr>
            <w:tcW w:w="3638" w:type="dxa"/>
          </w:tcPr>
          <w:p w14:paraId="66D71FC0" w14:textId="7DCFB29D"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Team huddles, weekly 121’s, Informal skype chats, Fish and Chip Friday</w:t>
            </w:r>
            <w:r w:rsidR="007F6151">
              <w:rPr>
                <w:rFonts w:ascii="Arial" w:eastAsia="Calibri" w:hAnsi="Arial" w:cs="Arial"/>
              </w:rPr>
              <w:t>.</w:t>
            </w:r>
          </w:p>
        </w:tc>
      </w:tr>
      <w:tr w:rsidR="00780971" w:rsidRPr="003E70B4" w14:paraId="7C1B1572" w14:textId="77777777" w:rsidTr="003E70B4">
        <w:tc>
          <w:tcPr>
            <w:tcW w:w="2547" w:type="dxa"/>
            <w:shd w:val="clear" w:color="auto" w:fill="DBC9ED"/>
          </w:tcPr>
          <w:p w14:paraId="59A38125" w14:textId="77777777" w:rsidR="00780971" w:rsidRPr="003E70B4" w:rsidRDefault="00780971" w:rsidP="00E974D9">
            <w:pPr>
              <w:spacing w:line="256" w:lineRule="auto"/>
              <w:contextualSpacing/>
              <w:rPr>
                <w:rFonts w:ascii="Arial" w:eastAsia="Calibri" w:hAnsi="Arial" w:cs="Arial"/>
                <w:b/>
                <w:bCs/>
              </w:rPr>
            </w:pPr>
            <w:r w:rsidRPr="003E70B4">
              <w:rPr>
                <w:rFonts w:ascii="Arial" w:eastAsia="Calibri" w:hAnsi="Arial" w:cs="Arial"/>
                <w:b/>
                <w:bCs/>
              </w:rPr>
              <w:t>Stories and Myths</w:t>
            </w:r>
          </w:p>
        </w:tc>
        <w:tc>
          <w:tcPr>
            <w:tcW w:w="3260" w:type="dxa"/>
          </w:tcPr>
          <w:p w14:paraId="76097E19" w14:textId="77777777" w:rsidR="00780971" w:rsidRDefault="00780971" w:rsidP="00E974D9">
            <w:pPr>
              <w:spacing w:line="256" w:lineRule="auto"/>
              <w:contextualSpacing/>
              <w:rPr>
                <w:rFonts w:ascii="Arial" w:eastAsia="Calibri" w:hAnsi="Arial" w:cs="Arial"/>
              </w:rPr>
            </w:pPr>
            <w:r w:rsidRPr="003E70B4">
              <w:rPr>
                <w:rFonts w:ascii="Arial" w:eastAsia="Calibri" w:hAnsi="Arial" w:cs="Arial"/>
              </w:rPr>
              <w:t>The F.D. values the company car fleet above people, Gossip about executive board, Board meetings never finish on time</w:t>
            </w:r>
            <w:r w:rsidR="007F6151">
              <w:rPr>
                <w:rFonts w:ascii="Arial" w:eastAsia="Calibri" w:hAnsi="Arial" w:cs="Arial"/>
              </w:rPr>
              <w:t>.</w:t>
            </w:r>
          </w:p>
          <w:p w14:paraId="709E56CF" w14:textId="4DE219ED" w:rsidR="007F6151" w:rsidRPr="003E70B4" w:rsidRDefault="007F6151" w:rsidP="00E974D9">
            <w:pPr>
              <w:spacing w:line="256" w:lineRule="auto"/>
              <w:contextualSpacing/>
              <w:rPr>
                <w:rFonts w:ascii="Arial" w:eastAsia="Calibri" w:hAnsi="Arial" w:cs="Arial"/>
              </w:rPr>
            </w:pPr>
          </w:p>
        </w:tc>
        <w:tc>
          <w:tcPr>
            <w:tcW w:w="3638" w:type="dxa"/>
          </w:tcPr>
          <w:p w14:paraId="05753266" w14:textId="65377F96" w:rsidR="00780971" w:rsidRPr="003E70B4" w:rsidRDefault="00780971" w:rsidP="00E974D9">
            <w:pPr>
              <w:spacing w:line="256" w:lineRule="auto"/>
              <w:contextualSpacing/>
              <w:rPr>
                <w:rFonts w:ascii="Arial" w:eastAsia="Calibri" w:hAnsi="Arial" w:cs="Arial"/>
              </w:rPr>
            </w:pPr>
            <w:r w:rsidRPr="003E70B4">
              <w:rPr>
                <w:rFonts w:ascii="Arial" w:eastAsia="Calibri" w:hAnsi="Arial" w:cs="Arial"/>
              </w:rPr>
              <w:t>Reward and recognition linked to customer impact. Innovation suggestion schemes. Individual success stories</w:t>
            </w:r>
            <w:r w:rsidR="007F6151">
              <w:rPr>
                <w:rFonts w:ascii="Arial" w:eastAsia="Calibri" w:hAnsi="Arial" w:cs="Arial"/>
              </w:rPr>
              <w:t>.</w:t>
            </w:r>
          </w:p>
        </w:tc>
      </w:tr>
    </w:tbl>
    <w:p w14:paraId="2AF58DC5" w14:textId="77777777" w:rsidR="00780971" w:rsidRPr="003E70B4" w:rsidRDefault="00780971" w:rsidP="00780971">
      <w:pPr>
        <w:rPr>
          <w:rFonts w:ascii="Arial" w:hAnsi="Arial" w:cs="Arial"/>
        </w:rPr>
      </w:pPr>
    </w:p>
    <w:p w14:paraId="6BBA7C64" w14:textId="77777777" w:rsidR="00794CAC" w:rsidRDefault="00794CAC">
      <w:pPr>
        <w:rPr>
          <w:rFonts w:ascii="Arial" w:hAnsi="Arial" w:cs="Arial"/>
          <w:b/>
          <w:bCs/>
          <w:color w:val="582C83"/>
          <w:sz w:val="28"/>
          <w:szCs w:val="28"/>
        </w:rPr>
      </w:pPr>
      <w:r>
        <w:rPr>
          <w:rFonts w:ascii="Arial" w:hAnsi="Arial" w:cs="Arial"/>
          <w:b/>
          <w:bCs/>
          <w:color w:val="582C83"/>
          <w:sz w:val="28"/>
          <w:szCs w:val="28"/>
        </w:rPr>
        <w:br w:type="page"/>
      </w:r>
    </w:p>
    <w:p w14:paraId="294C7F62" w14:textId="692E87FD" w:rsidR="00780971" w:rsidRPr="003E70B4" w:rsidRDefault="00780971" w:rsidP="00780971">
      <w:pPr>
        <w:rPr>
          <w:rFonts w:ascii="Arial" w:hAnsi="Arial" w:cs="Arial"/>
          <w:b/>
          <w:bCs/>
          <w:color w:val="582C83"/>
          <w:sz w:val="28"/>
          <w:szCs w:val="28"/>
        </w:rPr>
      </w:pPr>
      <w:r w:rsidRPr="003E70B4">
        <w:rPr>
          <w:rFonts w:ascii="Arial" w:hAnsi="Arial" w:cs="Arial"/>
          <w:b/>
          <w:bCs/>
          <w:color w:val="582C83"/>
          <w:sz w:val="28"/>
          <w:szCs w:val="28"/>
        </w:rPr>
        <w:lastRenderedPageBreak/>
        <w:t>Blank Cultural Web Template</w:t>
      </w:r>
      <w:r w:rsidR="00794CAC">
        <w:rPr>
          <w:rFonts w:ascii="Arial" w:hAnsi="Arial" w:cs="Arial"/>
          <w:b/>
          <w:bCs/>
          <w:color w:val="582C83"/>
          <w:sz w:val="28"/>
          <w:szCs w:val="28"/>
        </w:rPr>
        <w:t>:</w:t>
      </w:r>
    </w:p>
    <w:tbl>
      <w:tblPr>
        <w:tblStyle w:val="TableGrid"/>
        <w:tblW w:w="0" w:type="auto"/>
        <w:tblLook w:val="04A0" w:firstRow="1" w:lastRow="0" w:firstColumn="1" w:lastColumn="0" w:noHBand="0" w:noVBand="1"/>
      </w:tblPr>
      <w:tblGrid>
        <w:gridCol w:w="2547"/>
        <w:gridCol w:w="3260"/>
        <w:gridCol w:w="3209"/>
      </w:tblGrid>
      <w:tr w:rsidR="00780971" w:rsidRPr="003E70B4" w14:paraId="0458763C" w14:textId="77777777" w:rsidTr="003E70B4">
        <w:tc>
          <w:tcPr>
            <w:tcW w:w="2547" w:type="dxa"/>
            <w:shd w:val="clear" w:color="auto" w:fill="DBC9ED"/>
          </w:tcPr>
          <w:p w14:paraId="76BF8AA5" w14:textId="77777777" w:rsidR="00780971" w:rsidRPr="003E70B4" w:rsidRDefault="00780971" w:rsidP="00E974D9">
            <w:pPr>
              <w:spacing w:line="256" w:lineRule="auto"/>
              <w:contextualSpacing/>
              <w:rPr>
                <w:rFonts w:ascii="Arial" w:eastAsia="Calibri" w:hAnsi="Arial" w:cs="Arial"/>
              </w:rPr>
            </w:pPr>
          </w:p>
        </w:tc>
        <w:tc>
          <w:tcPr>
            <w:tcW w:w="3260" w:type="dxa"/>
            <w:shd w:val="clear" w:color="auto" w:fill="DBC9ED"/>
          </w:tcPr>
          <w:p w14:paraId="2D36D70D" w14:textId="77777777" w:rsidR="00780971" w:rsidRPr="003E70B4" w:rsidRDefault="00780971" w:rsidP="00E974D9">
            <w:pPr>
              <w:spacing w:line="256" w:lineRule="auto"/>
              <w:contextualSpacing/>
              <w:jc w:val="center"/>
              <w:rPr>
                <w:rFonts w:ascii="Arial" w:eastAsia="Calibri" w:hAnsi="Arial" w:cs="Arial"/>
                <w:b/>
                <w:bCs/>
              </w:rPr>
            </w:pPr>
            <w:r w:rsidRPr="003E70B4">
              <w:rPr>
                <w:rFonts w:ascii="Arial" w:eastAsia="Calibri" w:hAnsi="Arial" w:cs="Arial"/>
                <w:b/>
                <w:bCs/>
              </w:rPr>
              <w:t>As Is</w:t>
            </w:r>
          </w:p>
        </w:tc>
        <w:tc>
          <w:tcPr>
            <w:tcW w:w="3209" w:type="dxa"/>
            <w:shd w:val="clear" w:color="auto" w:fill="DBC9ED"/>
          </w:tcPr>
          <w:p w14:paraId="2BE4D1FC" w14:textId="77777777" w:rsidR="00780971" w:rsidRPr="003E70B4" w:rsidRDefault="00780971" w:rsidP="00E974D9">
            <w:pPr>
              <w:spacing w:line="256" w:lineRule="auto"/>
              <w:contextualSpacing/>
              <w:jc w:val="center"/>
              <w:rPr>
                <w:rFonts w:ascii="Arial" w:eastAsia="Calibri" w:hAnsi="Arial" w:cs="Arial"/>
                <w:b/>
                <w:bCs/>
              </w:rPr>
            </w:pPr>
            <w:r w:rsidRPr="003E70B4">
              <w:rPr>
                <w:rFonts w:ascii="Arial" w:eastAsia="Calibri" w:hAnsi="Arial" w:cs="Arial"/>
                <w:b/>
                <w:bCs/>
              </w:rPr>
              <w:t>To Be</w:t>
            </w:r>
          </w:p>
        </w:tc>
      </w:tr>
      <w:tr w:rsidR="00780971" w:rsidRPr="003E70B4" w14:paraId="383BB06A" w14:textId="77777777" w:rsidTr="003E70B4">
        <w:trPr>
          <w:trHeight w:val="971"/>
        </w:trPr>
        <w:tc>
          <w:tcPr>
            <w:tcW w:w="2547" w:type="dxa"/>
            <w:shd w:val="clear" w:color="auto" w:fill="DBC9ED"/>
          </w:tcPr>
          <w:p w14:paraId="50BC8C6D" w14:textId="77777777" w:rsidR="00780971" w:rsidRPr="00794CAC" w:rsidRDefault="00780971" w:rsidP="00E974D9">
            <w:pPr>
              <w:spacing w:line="256" w:lineRule="auto"/>
              <w:contextualSpacing/>
              <w:rPr>
                <w:rFonts w:ascii="Arial" w:eastAsia="Calibri" w:hAnsi="Arial" w:cs="Arial"/>
                <w:b/>
                <w:bCs/>
              </w:rPr>
            </w:pPr>
            <w:r w:rsidRPr="00794CAC">
              <w:rPr>
                <w:rFonts w:ascii="Arial" w:eastAsia="Calibri" w:hAnsi="Arial" w:cs="Arial"/>
                <w:b/>
                <w:bCs/>
              </w:rPr>
              <w:t>Organisational Paradigm</w:t>
            </w:r>
          </w:p>
        </w:tc>
        <w:tc>
          <w:tcPr>
            <w:tcW w:w="3260" w:type="dxa"/>
          </w:tcPr>
          <w:p w14:paraId="6C640703" w14:textId="77777777" w:rsidR="00780971" w:rsidRPr="003E70B4" w:rsidRDefault="00780971" w:rsidP="00E974D9">
            <w:pPr>
              <w:spacing w:line="256" w:lineRule="auto"/>
              <w:contextualSpacing/>
              <w:rPr>
                <w:rFonts w:ascii="Arial" w:eastAsia="Calibri" w:hAnsi="Arial" w:cs="Arial"/>
              </w:rPr>
            </w:pPr>
          </w:p>
          <w:p w14:paraId="546E00FD" w14:textId="77777777" w:rsidR="00780971" w:rsidRPr="003E70B4" w:rsidRDefault="00780971" w:rsidP="00E974D9">
            <w:pPr>
              <w:spacing w:line="256" w:lineRule="auto"/>
              <w:contextualSpacing/>
              <w:rPr>
                <w:rFonts w:ascii="Arial" w:eastAsia="Calibri" w:hAnsi="Arial" w:cs="Arial"/>
              </w:rPr>
            </w:pPr>
          </w:p>
          <w:p w14:paraId="1B28D057" w14:textId="77777777" w:rsidR="00780971" w:rsidRPr="003E70B4" w:rsidRDefault="00780971" w:rsidP="00E974D9">
            <w:pPr>
              <w:spacing w:line="256" w:lineRule="auto"/>
              <w:contextualSpacing/>
              <w:rPr>
                <w:rFonts w:ascii="Arial" w:eastAsia="Calibri" w:hAnsi="Arial" w:cs="Arial"/>
              </w:rPr>
            </w:pPr>
          </w:p>
          <w:p w14:paraId="01DC9789" w14:textId="77777777" w:rsidR="00794CAC" w:rsidRDefault="00794CAC" w:rsidP="00E974D9">
            <w:pPr>
              <w:spacing w:line="256" w:lineRule="auto"/>
              <w:contextualSpacing/>
              <w:rPr>
                <w:rFonts w:ascii="Arial" w:eastAsia="Calibri" w:hAnsi="Arial" w:cs="Arial"/>
              </w:rPr>
            </w:pPr>
          </w:p>
          <w:p w14:paraId="5F590368" w14:textId="77777777" w:rsidR="00794CAC" w:rsidRDefault="00794CAC" w:rsidP="00E974D9">
            <w:pPr>
              <w:spacing w:line="256" w:lineRule="auto"/>
              <w:contextualSpacing/>
              <w:rPr>
                <w:rFonts w:ascii="Arial" w:eastAsia="Calibri" w:hAnsi="Arial" w:cs="Arial"/>
              </w:rPr>
            </w:pPr>
          </w:p>
          <w:p w14:paraId="07CD58B3" w14:textId="06AE149A" w:rsidR="00794CAC" w:rsidRPr="003E70B4" w:rsidRDefault="00794CAC" w:rsidP="00E974D9">
            <w:pPr>
              <w:spacing w:line="256" w:lineRule="auto"/>
              <w:contextualSpacing/>
              <w:rPr>
                <w:rFonts w:ascii="Arial" w:eastAsia="Calibri" w:hAnsi="Arial" w:cs="Arial"/>
              </w:rPr>
            </w:pPr>
          </w:p>
        </w:tc>
        <w:tc>
          <w:tcPr>
            <w:tcW w:w="3209" w:type="dxa"/>
          </w:tcPr>
          <w:p w14:paraId="6BD07C41" w14:textId="77777777" w:rsidR="00780971" w:rsidRPr="003E70B4" w:rsidRDefault="00780971" w:rsidP="00E974D9">
            <w:pPr>
              <w:spacing w:line="256" w:lineRule="auto"/>
              <w:contextualSpacing/>
              <w:rPr>
                <w:rFonts w:ascii="Arial" w:eastAsia="Calibri" w:hAnsi="Arial" w:cs="Arial"/>
              </w:rPr>
            </w:pPr>
          </w:p>
        </w:tc>
      </w:tr>
      <w:tr w:rsidR="00780971" w:rsidRPr="003E70B4" w14:paraId="65DD3D9E" w14:textId="77777777" w:rsidTr="003E70B4">
        <w:trPr>
          <w:trHeight w:val="719"/>
        </w:trPr>
        <w:tc>
          <w:tcPr>
            <w:tcW w:w="2547" w:type="dxa"/>
            <w:shd w:val="clear" w:color="auto" w:fill="DBC9ED"/>
          </w:tcPr>
          <w:p w14:paraId="64EBB470" w14:textId="77777777" w:rsidR="00780971" w:rsidRPr="00794CAC" w:rsidRDefault="00780971" w:rsidP="00E974D9">
            <w:pPr>
              <w:spacing w:line="256" w:lineRule="auto"/>
              <w:contextualSpacing/>
              <w:rPr>
                <w:rFonts w:ascii="Arial" w:eastAsia="Calibri" w:hAnsi="Arial" w:cs="Arial"/>
                <w:b/>
                <w:bCs/>
              </w:rPr>
            </w:pPr>
            <w:r w:rsidRPr="00794CAC">
              <w:rPr>
                <w:rFonts w:ascii="Arial" w:eastAsia="Calibri" w:hAnsi="Arial" w:cs="Arial"/>
                <w:b/>
                <w:bCs/>
              </w:rPr>
              <w:t>Organisational Structures</w:t>
            </w:r>
          </w:p>
        </w:tc>
        <w:tc>
          <w:tcPr>
            <w:tcW w:w="3260" w:type="dxa"/>
          </w:tcPr>
          <w:p w14:paraId="41761609" w14:textId="77777777" w:rsidR="00780971" w:rsidRPr="003E70B4" w:rsidRDefault="00780971" w:rsidP="00E974D9">
            <w:pPr>
              <w:spacing w:line="256" w:lineRule="auto"/>
              <w:contextualSpacing/>
              <w:rPr>
                <w:rFonts w:ascii="Arial" w:eastAsia="Calibri" w:hAnsi="Arial" w:cs="Arial"/>
              </w:rPr>
            </w:pPr>
          </w:p>
          <w:p w14:paraId="6A383FF1" w14:textId="77777777" w:rsidR="00780971" w:rsidRPr="003E70B4" w:rsidRDefault="00780971" w:rsidP="00E974D9">
            <w:pPr>
              <w:spacing w:line="256" w:lineRule="auto"/>
              <w:contextualSpacing/>
              <w:rPr>
                <w:rFonts w:ascii="Arial" w:eastAsia="Calibri" w:hAnsi="Arial" w:cs="Arial"/>
              </w:rPr>
            </w:pPr>
          </w:p>
          <w:p w14:paraId="0AF9F73E" w14:textId="77777777" w:rsidR="00780971" w:rsidRPr="003E70B4" w:rsidRDefault="00780971" w:rsidP="00E974D9">
            <w:pPr>
              <w:spacing w:line="256" w:lineRule="auto"/>
              <w:contextualSpacing/>
              <w:rPr>
                <w:rFonts w:ascii="Arial" w:eastAsia="Calibri" w:hAnsi="Arial" w:cs="Arial"/>
              </w:rPr>
            </w:pPr>
          </w:p>
          <w:p w14:paraId="4FAFD9FA" w14:textId="77777777" w:rsidR="00794CAC" w:rsidRDefault="00794CAC" w:rsidP="00E974D9">
            <w:pPr>
              <w:spacing w:line="256" w:lineRule="auto"/>
              <w:contextualSpacing/>
              <w:rPr>
                <w:rFonts w:ascii="Arial" w:eastAsia="Calibri" w:hAnsi="Arial" w:cs="Arial"/>
              </w:rPr>
            </w:pPr>
          </w:p>
          <w:p w14:paraId="328EAE36" w14:textId="227DD061" w:rsidR="00794CAC" w:rsidRPr="003E70B4" w:rsidRDefault="00794CAC" w:rsidP="00E974D9">
            <w:pPr>
              <w:spacing w:line="256" w:lineRule="auto"/>
              <w:contextualSpacing/>
              <w:rPr>
                <w:rFonts w:ascii="Arial" w:eastAsia="Calibri" w:hAnsi="Arial" w:cs="Arial"/>
              </w:rPr>
            </w:pPr>
          </w:p>
        </w:tc>
        <w:tc>
          <w:tcPr>
            <w:tcW w:w="3209" w:type="dxa"/>
          </w:tcPr>
          <w:p w14:paraId="26BE194C" w14:textId="77777777" w:rsidR="00780971" w:rsidRPr="003E70B4" w:rsidRDefault="00780971" w:rsidP="00E974D9">
            <w:pPr>
              <w:spacing w:line="256" w:lineRule="auto"/>
              <w:contextualSpacing/>
              <w:rPr>
                <w:rFonts w:ascii="Arial" w:eastAsia="Calibri" w:hAnsi="Arial" w:cs="Arial"/>
              </w:rPr>
            </w:pPr>
          </w:p>
        </w:tc>
      </w:tr>
      <w:tr w:rsidR="00780971" w:rsidRPr="003E70B4" w14:paraId="0634303E" w14:textId="77777777" w:rsidTr="003E70B4">
        <w:tc>
          <w:tcPr>
            <w:tcW w:w="2547" w:type="dxa"/>
            <w:shd w:val="clear" w:color="auto" w:fill="DBC9ED"/>
          </w:tcPr>
          <w:p w14:paraId="7391BB66" w14:textId="77777777" w:rsidR="00780971" w:rsidRPr="00794CAC" w:rsidRDefault="00780971" w:rsidP="00E974D9">
            <w:pPr>
              <w:spacing w:line="256" w:lineRule="auto"/>
              <w:contextualSpacing/>
              <w:rPr>
                <w:rFonts w:ascii="Arial" w:eastAsia="Calibri" w:hAnsi="Arial" w:cs="Arial"/>
                <w:b/>
                <w:bCs/>
              </w:rPr>
            </w:pPr>
            <w:r w:rsidRPr="00794CAC">
              <w:rPr>
                <w:rFonts w:ascii="Arial" w:eastAsia="Calibri" w:hAnsi="Arial" w:cs="Arial"/>
                <w:b/>
                <w:bCs/>
              </w:rPr>
              <w:t>Control Systems</w:t>
            </w:r>
          </w:p>
        </w:tc>
        <w:tc>
          <w:tcPr>
            <w:tcW w:w="3260" w:type="dxa"/>
          </w:tcPr>
          <w:p w14:paraId="38CF3290" w14:textId="77777777" w:rsidR="00780971" w:rsidRPr="003E70B4" w:rsidRDefault="00780971" w:rsidP="00E974D9">
            <w:pPr>
              <w:spacing w:line="256" w:lineRule="auto"/>
              <w:contextualSpacing/>
              <w:rPr>
                <w:rFonts w:ascii="Arial" w:eastAsia="Calibri" w:hAnsi="Arial" w:cs="Arial"/>
              </w:rPr>
            </w:pPr>
          </w:p>
          <w:p w14:paraId="7FD3978C" w14:textId="77777777" w:rsidR="00780971" w:rsidRPr="003E70B4" w:rsidRDefault="00780971" w:rsidP="00E974D9">
            <w:pPr>
              <w:spacing w:line="256" w:lineRule="auto"/>
              <w:contextualSpacing/>
              <w:rPr>
                <w:rFonts w:ascii="Arial" w:eastAsia="Calibri" w:hAnsi="Arial" w:cs="Arial"/>
              </w:rPr>
            </w:pPr>
          </w:p>
          <w:p w14:paraId="3F379A35" w14:textId="5323A710" w:rsidR="00794CAC" w:rsidRDefault="00794CAC" w:rsidP="00E974D9">
            <w:pPr>
              <w:spacing w:line="256" w:lineRule="auto"/>
              <w:contextualSpacing/>
              <w:rPr>
                <w:rFonts w:ascii="Arial" w:eastAsia="Calibri" w:hAnsi="Arial" w:cs="Arial"/>
              </w:rPr>
            </w:pPr>
          </w:p>
          <w:p w14:paraId="19CCF96A" w14:textId="77777777" w:rsidR="00794CAC" w:rsidRPr="003E70B4" w:rsidRDefault="00794CAC" w:rsidP="00E974D9">
            <w:pPr>
              <w:spacing w:line="256" w:lineRule="auto"/>
              <w:contextualSpacing/>
              <w:rPr>
                <w:rFonts w:ascii="Arial" w:eastAsia="Calibri" w:hAnsi="Arial" w:cs="Arial"/>
              </w:rPr>
            </w:pPr>
          </w:p>
          <w:p w14:paraId="40317F85" w14:textId="77777777" w:rsidR="00780971" w:rsidRPr="003E70B4" w:rsidRDefault="00780971" w:rsidP="00E974D9">
            <w:pPr>
              <w:spacing w:line="256" w:lineRule="auto"/>
              <w:contextualSpacing/>
              <w:rPr>
                <w:rFonts w:ascii="Arial" w:eastAsia="Calibri" w:hAnsi="Arial" w:cs="Arial"/>
              </w:rPr>
            </w:pPr>
          </w:p>
        </w:tc>
        <w:tc>
          <w:tcPr>
            <w:tcW w:w="3209" w:type="dxa"/>
          </w:tcPr>
          <w:p w14:paraId="45F5EA8E" w14:textId="77777777" w:rsidR="00780971" w:rsidRPr="003E70B4" w:rsidRDefault="00780971" w:rsidP="00E974D9">
            <w:pPr>
              <w:spacing w:line="256" w:lineRule="auto"/>
              <w:contextualSpacing/>
              <w:rPr>
                <w:rFonts w:ascii="Arial" w:eastAsia="Calibri" w:hAnsi="Arial" w:cs="Arial"/>
              </w:rPr>
            </w:pPr>
          </w:p>
        </w:tc>
      </w:tr>
      <w:tr w:rsidR="00780971" w:rsidRPr="003E70B4" w14:paraId="45704A25" w14:textId="77777777" w:rsidTr="003E70B4">
        <w:tc>
          <w:tcPr>
            <w:tcW w:w="2547" w:type="dxa"/>
            <w:shd w:val="clear" w:color="auto" w:fill="DBC9ED"/>
          </w:tcPr>
          <w:p w14:paraId="1B2B6828" w14:textId="77777777" w:rsidR="00780971" w:rsidRPr="00794CAC" w:rsidRDefault="00780971" w:rsidP="00E974D9">
            <w:pPr>
              <w:spacing w:line="256" w:lineRule="auto"/>
              <w:contextualSpacing/>
              <w:rPr>
                <w:rFonts w:ascii="Arial" w:eastAsia="Calibri" w:hAnsi="Arial" w:cs="Arial"/>
                <w:b/>
                <w:bCs/>
              </w:rPr>
            </w:pPr>
            <w:r w:rsidRPr="00794CAC">
              <w:rPr>
                <w:rFonts w:ascii="Arial" w:eastAsia="Calibri" w:hAnsi="Arial" w:cs="Arial"/>
                <w:b/>
                <w:bCs/>
              </w:rPr>
              <w:t>Power Structures</w:t>
            </w:r>
          </w:p>
        </w:tc>
        <w:tc>
          <w:tcPr>
            <w:tcW w:w="3260" w:type="dxa"/>
          </w:tcPr>
          <w:p w14:paraId="6B4791C2" w14:textId="77777777" w:rsidR="00780971" w:rsidRPr="003E70B4" w:rsidRDefault="00780971" w:rsidP="00E974D9">
            <w:pPr>
              <w:spacing w:line="256" w:lineRule="auto"/>
              <w:contextualSpacing/>
              <w:rPr>
                <w:rFonts w:ascii="Arial" w:eastAsia="Calibri" w:hAnsi="Arial" w:cs="Arial"/>
              </w:rPr>
            </w:pPr>
          </w:p>
          <w:p w14:paraId="33AFA767" w14:textId="77777777" w:rsidR="00780971" w:rsidRPr="003E70B4" w:rsidRDefault="00780971" w:rsidP="00E974D9">
            <w:pPr>
              <w:spacing w:line="256" w:lineRule="auto"/>
              <w:contextualSpacing/>
              <w:rPr>
                <w:rFonts w:ascii="Arial" w:eastAsia="Calibri" w:hAnsi="Arial" w:cs="Arial"/>
              </w:rPr>
            </w:pPr>
          </w:p>
          <w:p w14:paraId="74B5F1DB" w14:textId="678920DC" w:rsidR="00780971" w:rsidRDefault="00780971" w:rsidP="00E974D9">
            <w:pPr>
              <w:spacing w:line="256" w:lineRule="auto"/>
              <w:contextualSpacing/>
              <w:rPr>
                <w:rFonts w:ascii="Arial" w:eastAsia="Calibri" w:hAnsi="Arial" w:cs="Arial"/>
              </w:rPr>
            </w:pPr>
          </w:p>
          <w:p w14:paraId="0D2ECDBC" w14:textId="77777777" w:rsidR="00794CAC" w:rsidRPr="003E70B4" w:rsidRDefault="00794CAC" w:rsidP="00E974D9">
            <w:pPr>
              <w:spacing w:line="256" w:lineRule="auto"/>
              <w:contextualSpacing/>
              <w:rPr>
                <w:rFonts w:ascii="Arial" w:eastAsia="Calibri" w:hAnsi="Arial" w:cs="Arial"/>
              </w:rPr>
            </w:pPr>
          </w:p>
          <w:p w14:paraId="030C5DCA" w14:textId="77777777" w:rsidR="00780971" w:rsidRPr="003E70B4" w:rsidRDefault="00780971" w:rsidP="00E974D9">
            <w:pPr>
              <w:spacing w:line="256" w:lineRule="auto"/>
              <w:contextualSpacing/>
              <w:rPr>
                <w:rFonts w:ascii="Arial" w:eastAsia="Calibri" w:hAnsi="Arial" w:cs="Arial"/>
              </w:rPr>
            </w:pPr>
          </w:p>
        </w:tc>
        <w:tc>
          <w:tcPr>
            <w:tcW w:w="3209" w:type="dxa"/>
          </w:tcPr>
          <w:p w14:paraId="0C76D259" w14:textId="77777777" w:rsidR="00780971" w:rsidRPr="003E70B4" w:rsidRDefault="00780971" w:rsidP="00E974D9">
            <w:pPr>
              <w:spacing w:line="256" w:lineRule="auto"/>
              <w:contextualSpacing/>
              <w:rPr>
                <w:rFonts w:ascii="Arial" w:eastAsia="Calibri" w:hAnsi="Arial" w:cs="Arial"/>
              </w:rPr>
            </w:pPr>
          </w:p>
        </w:tc>
      </w:tr>
      <w:tr w:rsidR="00780971" w:rsidRPr="003E70B4" w14:paraId="479B00DB" w14:textId="77777777" w:rsidTr="003E70B4">
        <w:trPr>
          <w:trHeight w:val="764"/>
        </w:trPr>
        <w:tc>
          <w:tcPr>
            <w:tcW w:w="2547" w:type="dxa"/>
            <w:shd w:val="clear" w:color="auto" w:fill="DBC9ED"/>
          </w:tcPr>
          <w:p w14:paraId="7FD9458B" w14:textId="77777777" w:rsidR="00780971" w:rsidRPr="00794CAC" w:rsidRDefault="00780971" w:rsidP="00E974D9">
            <w:pPr>
              <w:spacing w:line="256" w:lineRule="auto"/>
              <w:contextualSpacing/>
              <w:rPr>
                <w:rFonts w:ascii="Arial" w:eastAsia="Calibri" w:hAnsi="Arial" w:cs="Arial"/>
                <w:b/>
                <w:bCs/>
              </w:rPr>
            </w:pPr>
            <w:r w:rsidRPr="00794CAC">
              <w:rPr>
                <w:rFonts w:ascii="Arial" w:eastAsia="Calibri" w:hAnsi="Arial" w:cs="Arial"/>
                <w:b/>
                <w:bCs/>
              </w:rPr>
              <w:t>Symbols</w:t>
            </w:r>
          </w:p>
        </w:tc>
        <w:tc>
          <w:tcPr>
            <w:tcW w:w="3260" w:type="dxa"/>
          </w:tcPr>
          <w:p w14:paraId="4D4DEDCA" w14:textId="77777777" w:rsidR="00780971" w:rsidRPr="003E70B4" w:rsidRDefault="00780971" w:rsidP="00E974D9">
            <w:pPr>
              <w:spacing w:line="256" w:lineRule="auto"/>
              <w:contextualSpacing/>
              <w:rPr>
                <w:rFonts w:ascii="Arial" w:eastAsia="Calibri" w:hAnsi="Arial" w:cs="Arial"/>
              </w:rPr>
            </w:pPr>
          </w:p>
          <w:p w14:paraId="41A847CF" w14:textId="77777777" w:rsidR="00780971" w:rsidRPr="003E70B4" w:rsidRDefault="00780971" w:rsidP="00E974D9">
            <w:pPr>
              <w:spacing w:line="256" w:lineRule="auto"/>
              <w:contextualSpacing/>
              <w:rPr>
                <w:rFonts w:ascii="Arial" w:eastAsia="Calibri" w:hAnsi="Arial" w:cs="Arial"/>
              </w:rPr>
            </w:pPr>
          </w:p>
          <w:p w14:paraId="633880FB" w14:textId="09B907F6" w:rsidR="00794CAC" w:rsidRDefault="00794CAC" w:rsidP="00E974D9">
            <w:pPr>
              <w:spacing w:line="256" w:lineRule="auto"/>
              <w:contextualSpacing/>
              <w:rPr>
                <w:rFonts w:ascii="Arial" w:eastAsia="Calibri" w:hAnsi="Arial" w:cs="Arial"/>
              </w:rPr>
            </w:pPr>
          </w:p>
          <w:p w14:paraId="1A7315A0" w14:textId="77777777" w:rsidR="00794CAC" w:rsidRPr="003E70B4" w:rsidRDefault="00794CAC" w:rsidP="00E974D9">
            <w:pPr>
              <w:spacing w:line="256" w:lineRule="auto"/>
              <w:contextualSpacing/>
              <w:rPr>
                <w:rFonts w:ascii="Arial" w:eastAsia="Calibri" w:hAnsi="Arial" w:cs="Arial"/>
              </w:rPr>
            </w:pPr>
          </w:p>
          <w:p w14:paraId="3D27CFE3" w14:textId="77777777" w:rsidR="00780971" w:rsidRPr="003E70B4" w:rsidRDefault="00780971" w:rsidP="00E974D9">
            <w:pPr>
              <w:spacing w:line="256" w:lineRule="auto"/>
              <w:contextualSpacing/>
              <w:rPr>
                <w:rFonts w:ascii="Arial" w:eastAsia="Calibri" w:hAnsi="Arial" w:cs="Arial"/>
              </w:rPr>
            </w:pPr>
          </w:p>
        </w:tc>
        <w:tc>
          <w:tcPr>
            <w:tcW w:w="3209" w:type="dxa"/>
          </w:tcPr>
          <w:p w14:paraId="3B5F06F7" w14:textId="77777777" w:rsidR="00780971" w:rsidRPr="003E70B4" w:rsidRDefault="00780971" w:rsidP="00E974D9">
            <w:pPr>
              <w:spacing w:line="256" w:lineRule="auto"/>
              <w:contextualSpacing/>
              <w:rPr>
                <w:rFonts w:ascii="Arial" w:eastAsia="Calibri" w:hAnsi="Arial" w:cs="Arial"/>
              </w:rPr>
            </w:pPr>
          </w:p>
        </w:tc>
      </w:tr>
      <w:tr w:rsidR="00794CAC" w:rsidRPr="003E70B4" w14:paraId="38E40D82" w14:textId="77777777" w:rsidTr="003E70B4">
        <w:trPr>
          <w:trHeight w:val="764"/>
        </w:trPr>
        <w:tc>
          <w:tcPr>
            <w:tcW w:w="2547" w:type="dxa"/>
            <w:shd w:val="clear" w:color="auto" w:fill="DBC9ED"/>
          </w:tcPr>
          <w:p w14:paraId="095C1E6B" w14:textId="7532B97C" w:rsidR="00794CAC" w:rsidRPr="00794CAC" w:rsidRDefault="00794CAC" w:rsidP="00794CAC">
            <w:pPr>
              <w:spacing w:line="256" w:lineRule="auto"/>
              <w:contextualSpacing/>
              <w:rPr>
                <w:rFonts w:ascii="Arial" w:eastAsia="Calibri" w:hAnsi="Arial" w:cs="Arial"/>
                <w:b/>
                <w:bCs/>
              </w:rPr>
            </w:pPr>
            <w:r w:rsidRPr="003E70B4">
              <w:rPr>
                <w:rFonts w:ascii="Arial" w:eastAsia="Calibri" w:hAnsi="Arial" w:cs="Arial"/>
                <w:b/>
                <w:bCs/>
              </w:rPr>
              <w:t>Rituals and Routines</w:t>
            </w:r>
          </w:p>
        </w:tc>
        <w:tc>
          <w:tcPr>
            <w:tcW w:w="3260" w:type="dxa"/>
          </w:tcPr>
          <w:p w14:paraId="69152CB3" w14:textId="77777777" w:rsidR="00794CAC" w:rsidRDefault="00794CAC" w:rsidP="00794CAC">
            <w:pPr>
              <w:spacing w:line="256" w:lineRule="auto"/>
              <w:contextualSpacing/>
              <w:rPr>
                <w:rFonts w:ascii="Arial" w:eastAsia="Calibri" w:hAnsi="Arial" w:cs="Arial"/>
              </w:rPr>
            </w:pPr>
          </w:p>
          <w:p w14:paraId="556BA51A" w14:textId="77777777" w:rsidR="00794CAC" w:rsidRDefault="00794CAC" w:rsidP="00794CAC">
            <w:pPr>
              <w:spacing w:line="256" w:lineRule="auto"/>
              <w:contextualSpacing/>
              <w:rPr>
                <w:rFonts w:ascii="Arial" w:eastAsia="Calibri" w:hAnsi="Arial" w:cs="Arial"/>
              </w:rPr>
            </w:pPr>
          </w:p>
          <w:p w14:paraId="121BEF59" w14:textId="77777777" w:rsidR="00794CAC" w:rsidRDefault="00794CAC" w:rsidP="00794CAC">
            <w:pPr>
              <w:spacing w:line="256" w:lineRule="auto"/>
              <w:contextualSpacing/>
              <w:rPr>
                <w:rFonts w:ascii="Arial" w:eastAsia="Calibri" w:hAnsi="Arial" w:cs="Arial"/>
              </w:rPr>
            </w:pPr>
          </w:p>
          <w:p w14:paraId="2E07AABD" w14:textId="1DA9B1EF" w:rsidR="00794CAC" w:rsidRPr="003E70B4" w:rsidRDefault="00794CAC" w:rsidP="00794CAC">
            <w:pPr>
              <w:spacing w:line="256" w:lineRule="auto"/>
              <w:contextualSpacing/>
              <w:rPr>
                <w:rFonts w:ascii="Arial" w:eastAsia="Calibri" w:hAnsi="Arial" w:cs="Arial"/>
              </w:rPr>
            </w:pPr>
          </w:p>
        </w:tc>
        <w:tc>
          <w:tcPr>
            <w:tcW w:w="3209" w:type="dxa"/>
          </w:tcPr>
          <w:p w14:paraId="772DF384" w14:textId="77777777" w:rsidR="00794CAC" w:rsidRPr="003E70B4" w:rsidRDefault="00794CAC" w:rsidP="00794CAC">
            <w:pPr>
              <w:spacing w:line="256" w:lineRule="auto"/>
              <w:contextualSpacing/>
              <w:rPr>
                <w:rFonts w:ascii="Arial" w:eastAsia="Calibri" w:hAnsi="Arial" w:cs="Arial"/>
              </w:rPr>
            </w:pPr>
          </w:p>
        </w:tc>
      </w:tr>
      <w:tr w:rsidR="00794CAC" w:rsidRPr="003E70B4" w14:paraId="7F179483" w14:textId="77777777" w:rsidTr="003E70B4">
        <w:trPr>
          <w:trHeight w:val="764"/>
        </w:trPr>
        <w:tc>
          <w:tcPr>
            <w:tcW w:w="2547" w:type="dxa"/>
            <w:shd w:val="clear" w:color="auto" w:fill="DBC9ED"/>
          </w:tcPr>
          <w:p w14:paraId="1FE70620" w14:textId="3602C874" w:rsidR="00794CAC" w:rsidRPr="00794CAC" w:rsidRDefault="00794CAC" w:rsidP="00794CAC">
            <w:pPr>
              <w:spacing w:line="256" w:lineRule="auto"/>
              <w:contextualSpacing/>
              <w:rPr>
                <w:rFonts w:ascii="Arial" w:eastAsia="Calibri" w:hAnsi="Arial" w:cs="Arial"/>
                <w:b/>
                <w:bCs/>
              </w:rPr>
            </w:pPr>
            <w:r w:rsidRPr="003E70B4">
              <w:rPr>
                <w:rFonts w:ascii="Arial" w:eastAsia="Calibri" w:hAnsi="Arial" w:cs="Arial"/>
                <w:b/>
                <w:bCs/>
              </w:rPr>
              <w:t>Stories and Myths</w:t>
            </w:r>
          </w:p>
        </w:tc>
        <w:tc>
          <w:tcPr>
            <w:tcW w:w="3260" w:type="dxa"/>
          </w:tcPr>
          <w:p w14:paraId="7CF0997C" w14:textId="77777777" w:rsidR="00794CAC" w:rsidRDefault="00794CAC" w:rsidP="00794CAC">
            <w:pPr>
              <w:spacing w:line="256" w:lineRule="auto"/>
              <w:contextualSpacing/>
              <w:rPr>
                <w:rFonts w:ascii="Arial" w:eastAsia="Calibri" w:hAnsi="Arial" w:cs="Arial"/>
              </w:rPr>
            </w:pPr>
          </w:p>
          <w:p w14:paraId="0451849B" w14:textId="77777777" w:rsidR="00794CAC" w:rsidRDefault="00794CAC" w:rsidP="00794CAC">
            <w:pPr>
              <w:spacing w:line="256" w:lineRule="auto"/>
              <w:contextualSpacing/>
              <w:rPr>
                <w:rFonts w:ascii="Arial" w:eastAsia="Calibri" w:hAnsi="Arial" w:cs="Arial"/>
              </w:rPr>
            </w:pPr>
          </w:p>
          <w:p w14:paraId="5D617097" w14:textId="77777777" w:rsidR="00794CAC" w:rsidRDefault="00794CAC" w:rsidP="00794CAC">
            <w:pPr>
              <w:spacing w:line="256" w:lineRule="auto"/>
              <w:contextualSpacing/>
              <w:rPr>
                <w:rFonts w:ascii="Arial" w:eastAsia="Calibri" w:hAnsi="Arial" w:cs="Arial"/>
              </w:rPr>
            </w:pPr>
          </w:p>
          <w:p w14:paraId="7CE2C18E" w14:textId="4658F2A5" w:rsidR="00794CAC" w:rsidRPr="003E70B4" w:rsidRDefault="00794CAC" w:rsidP="00794CAC">
            <w:pPr>
              <w:spacing w:line="256" w:lineRule="auto"/>
              <w:contextualSpacing/>
              <w:rPr>
                <w:rFonts w:ascii="Arial" w:eastAsia="Calibri" w:hAnsi="Arial" w:cs="Arial"/>
              </w:rPr>
            </w:pPr>
          </w:p>
        </w:tc>
        <w:tc>
          <w:tcPr>
            <w:tcW w:w="3209" w:type="dxa"/>
          </w:tcPr>
          <w:p w14:paraId="22284CD0" w14:textId="77777777" w:rsidR="00794CAC" w:rsidRPr="003E70B4" w:rsidRDefault="00794CAC" w:rsidP="00794CAC">
            <w:pPr>
              <w:spacing w:line="256" w:lineRule="auto"/>
              <w:contextualSpacing/>
              <w:rPr>
                <w:rFonts w:ascii="Arial" w:eastAsia="Calibri" w:hAnsi="Arial" w:cs="Arial"/>
              </w:rPr>
            </w:pPr>
          </w:p>
        </w:tc>
      </w:tr>
    </w:tbl>
    <w:p w14:paraId="26D8417B" w14:textId="74E10D2C" w:rsidR="00780971" w:rsidRPr="003E70B4" w:rsidRDefault="00780971" w:rsidP="00780971">
      <w:pPr>
        <w:rPr>
          <w:rFonts w:ascii="Arial" w:hAnsi="Arial" w:cs="Arial"/>
        </w:rPr>
      </w:pPr>
    </w:p>
    <w:p w14:paraId="39E3D7F8" w14:textId="24334C4C" w:rsidR="00780971" w:rsidRPr="003E70B4" w:rsidRDefault="00780971" w:rsidP="00780971">
      <w:pPr>
        <w:rPr>
          <w:rFonts w:ascii="Arial" w:hAnsi="Arial" w:cs="Arial"/>
        </w:rPr>
      </w:pPr>
    </w:p>
    <w:p w14:paraId="5154D3C4" w14:textId="77777777" w:rsidR="00780971" w:rsidRPr="003E70B4" w:rsidRDefault="00780971" w:rsidP="00780971">
      <w:pPr>
        <w:rPr>
          <w:rFonts w:ascii="Arial" w:hAnsi="Arial" w:cs="Arial"/>
        </w:rPr>
      </w:pPr>
    </w:p>
    <w:p w14:paraId="1BA05EA9" w14:textId="3401EC1C" w:rsidR="003F2A87" w:rsidRPr="001C7771" w:rsidRDefault="003F2A87" w:rsidP="00C17444">
      <w:pPr>
        <w:tabs>
          <w:tab w:val="left" w:pos="5090"/>
        </w:tabs>
        <w:rPr>
          <w:rFonts w:ascii="Arial" w:hAnsi="Arial" w:cs="Arial"/>
          <w:lang w:val="en-US"/>
        </w:rPr>
      </w:pPr>
    </w:p>
    <w:sectPr w:rsidR="003F2A87" w:rsidRPr="001C7771" w:rsidSect="0016672C">
      <w:footerReference w:type="default" r:id="rId10"/>
      <w:pgSz w:w="11906" w:h="16838"/>
      <w:pgMar w:top="1440" w:right="1440" w:bottom="1440" w:left="1440" w:header="708" w:footer="7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2D012" w14:textId="77777777" w:rsidR="00E25590" w:rsidRDefault="00E25590" w:rsidP="00010BA3">
      <w:pPr>
        <w:spacing w:after="0" w:line="240" w:lineRule="auto"/>
      </w:pPr>
      <w:r>
        <w:separator/>
      </w:r>
    </w:p>
  </w:endnote>
  <w:endnote w:type="continuationSeparator" w:id="0">
    <w:p w14:paraId="3B0781CB" w14:textId="77777777" w:rsidR="00E25590" w:rsidRDefault="00E25590" w:rsidP="0001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162637"/>
      <w:docPartObj>
        <w:docPartGallery w:val="Page Numbers (Bottom of Page)"/>
        <w:docPartUnique/>
      </w:docPartObj>
    </w:sdtPr>
    <w:sdtEndPr>
      <w:rPr>
        <w:color w:val="582C83"/>
      </w:rPr>
    </w:sdtEndPr>
    <w:sdtContent>
      <w:p w14:paraId="3C896A09" w14:textId="78D8E86F" w:rsidR="0016672C" w:rsidRPr="003D0879" w:rsidRDefault="003D0879">
        <w:pPr>
          <w:pStyle w:val="Footer"/>
          <w:jc w:val="center"/>
          <w:rPr>
            <w:color w:val="582C83"/>
          </w:rPr>
        </w:pPr>
        <w:r w:rsidRPr="003D0879">
          <w:rPr>
            <w:noProof/>
            <w:color w:val="582C83"/>
          </w:rPr>
          <w:drawing>
            <wp:anchor distT="0" distB="0" distL="114300" distR="114300" simplePos="0" relativeHeight="251660288" behindDoc="0" locked="0" layoutInCell="1" allowOverlap="1" wp14:anchorId="2A2E0686" wp14:editId="5EAD53F4">
              <wp:simplePos x="0" y="0"/>
              <wp:positionH relativeFrom="margin">
                <wp:align>right</wp:align>
              </wp:positionH>
              <wp:positionV relativeFrom="paragraph">
                <wp:posOffset>-213360</wp:posOffset>
              </wp:positionV>
              <wp:extent cx="1242060" cy="35306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us-no tag.jpg"/>
                      <pic:cNvPicPr/>
                    </pic:nvPicPr>
                    <pic:blipFill rotWithShape="1">
                      <a:blip r:embed="rId1"/>
                      <a:srcRect l="24359" t="39434" r="21779" b="38924"/>
                      <a:stretch/>
                    </pic:blipFill>
                    <pic:spPr bwMode="auto">
                      <a:xfrm>
                        <a:off x="0" y="0"/>
                        <a:ext cx="124206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879">
          <w:rPr>
            <w:noProof/>
            <w:color w:val="582C83"/>
          </w:rPr>
          <w:drawing>
            <wp:anchor distT="0" distB="0" distL="114300" distR="114300" simplePos="0" relativeHeight="251661312" behindDoc="0" locked="0" layoutInCell="1" allowOverlap="1" wp14:anchorId="67FF79E6" wp14:editId="35467477">
              <wp:simplePos x="0" y="0"/>
              <wp:positionH relativeFrom="margin">
                <wp:align>left</wp:align>
              </wp:positionH>
              <wp:positionV relativeFrom="paragraph">
                <wp:posOffset>-267335</wp:posOffset>
              </wp:positionV>
              <wp:extent cx="1476375" cy="478790"/>
              <wp:effectExtent l="0" t="0" r="9525" b="0"/>
              <wp:wrapNone/>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uprising-white background-01.png"/>
                      <pic:cNvPicPr/>
                    </pic:nvPicPr>
                    <pic:blipFill rotWithShape="1">
                      <a:blip r:embed="rId2" cstate="print">
                        <a:extLst>
                          <a:ext uri="{28A0092B-C50C-407E-A947-70E740481C1C}">
                            <a14:useLocalDpi xmlns:a14="http://schemas.microsoft.com/office/drawing/2010/main" val="0"/>
                          </a:ext>
                        </a:extLst>
                      </a:blip>
                      <a:srcRect l="6264" t="36440" r="6999" b="33914"/>
                      <a:stretch/>
                    </pic:blipFill>
                    <pic:spPr bwMode="auto">
                      <a:xfrm>
                        <a:off x="0" y="0"/>
                        <a:ext cx="14763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72C" w:rsidRPr="003D0879">
          <w:rPr>
            <w:color w:val="582C83"/>
          </w:rPr>
          <w:fldChar w:fldCharType="begin"/>
        </w:r>
        <w:r w:rsidR="0016672C" w:rsidRPr="003D0879">
          <w:rPr>
            <w:color w:val="582C83"/>
          </w:rPr>
          <w:instrText xml:space="preserve"> PAGE   \* MERGEFORMAT </w:instrText>
        </w:r>
        <w:r w:rsidR="0016672C" w:rsidRPr="003D0879">
          <w:rPr>
            <w:color w:val="582C83"/>
          </w:rPr>
          <w:fldChar w:fldCharType="separate"/>
        </w:r>
        <w:r w:rsidR="0016672C" w:rsidRPr="003D0879">
          <w:rPr>
            <w:color w:val="582C83"/>
          </w:rPr>
          <w:t>2</w:t>
        </w:r>
        <w:r w:rsidR="0016672C" w:rsidRPr="003D0879">
          <w:rPr>
            <w:color w:val="582C83"/>
          </w:rPr>
          <w:fldChar w:fldCharType="end"/>
        </w:r>
      </w:p>
    </w:sdtContent>
  </w:sdt>
  <w:p w14:paraId="419AEF8F" w14:textId="6CE82418" w:rsidR="003D0879" w:rsidRDefault="003D0879" w:rsidP="003D0879">
    <w:pPr>
      <w:pStyle w:val="Footer"/>
      <w:tabs>
        <w:tab w:val="left" w:pos="7662"/>
        <w:tab w:val="right" w:pos="13958"/>
      </w:tabs>
    </w:pPr>
  </w:p>
  <w:p w14:paraId="0CA9004A" w14:textId="3649E9C7" w:rsidR="00010BA3" w:rsidRPr="003D0879" w:rsidRDefault="00FB6B41" w:rsidP="003D0879">
    <w:pPr>
      <w:pStyle w:val="Footer"/>
      <w:tabs>
        <w:tab w:val="left" w:pos="7662"/>
        <w:tab w:val="right" w:pos="13958"/>
      </w:tabs>
      <w:rPr>
        <w:rFonts w:ascii="Arial" w:hAnsi="Arial" w:cs="Arial"/>
      </w:rPr>
    </w:pPr>
    <w:bookmarkStart w:id="3" w:name="_Hlk37249473"/>
    <w:bookmarkStart w:id="4" w:name="_Hlk37249474"/>
    <w:r>
      <w:t xml:space="preserve">   </w:t>
    </w:r>
    <w:hyperlink r:id="rId3" w:history="1">
      <w:r w:rsidR="003D0879" w:rsidRPr="003D0879">
        <w:rPr>
          <w:rStyle w:val="Hyperlink"/>
          <w:rFonts w:ascii="Arial" w:hAnsi="Arial" w:cs="Arial"/>
          <w:color w:val="582C83"/>
          <w:u w:val="none"/>
        </w:rPr>
        <w:t>www.hruprising.com</w:t>
      </w:r>
    </w:hyperlink>
    <w:r w:rsidR="003D0879" w:rsidRPr="003D0879">
      <w:rPr>
        <w:rFonts w:ascii="Arial" w:hAnsi="Arial" w:cs="Arial"/>
      </w:rPr>
      <w:t xml:space="preserve">         </w:t>
    </w:r>
    <w:r w:rsidR="003D0879" w:rsidRPr="003D0879">
      <w:rPr>
        <w:rFonts w:ascii="Arial" w:hAnsi="Arial" w:cs="Arial"/>
        <w:color w:val="5D2884"/>
      </w:rPr>
      <w:t xml:space="preserve">     </w:t>
    </w:r>
    <w:r>
      <w:rPr>
        <w:rFonts w:ascii="Arial" w:hAnsi="Arial" w:cs="Arial"/>
        <w:color w:val="5D2884"/>
      </w:rPr>
      <w:t xml:space="preserve"> </w:t>
    </w:r>
    <w:r w:rsidR="003D0879" w:rsidRPr="003D0879">
      <w:rPr>
        <w:rFonts w:ascii="Arial" w:hAnsi="Arial" w:cs="Arial"/>
        <w:color w:val="5D2884"/>
      </w:rPr>
      <w:t xml:space="preserve">   </w:t>
    </w:r>
    <w:hyperlink r:id="rId4" w:history="1">
      <w:r w:rsidR="003D0879" w:rsidRPr="003D0879">
        <w:rPr>
          <w:rFonts w:ascii="Arial" w:hAnsi="Arial" w:cs="Arial"/>
          <w:color w:val="582C83"/>
        </w:rPr>
        <w:t>www.changesuperhero.com</w:t>
      </w:r>
    </w:hyperlink>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color w:val="582C83"/>
      </w:rPr>
      <w:t>www.actus.co.uk</w:t>
    </w:r>
    <w:r w:rsidR="003D0879" w:rsidRPr="003D0879">
      <w:rPr>
        <w:rFonts w:ascii="Arial" w:hAnsi="Arial" w:cs="Arial"/>
      </w:rPr>
      <w:t xml:space="preserve">                                                      </w:t>
    </w:r>
    <w:r w:rsidR="003D0879">
      <w:rPr>
        <w:rFonts w:ascii="Arial" w:hAnsi="Arial" w:cs="Arial"/>
      </w:rPr>
      <w:t xml:space="preserve">           </w:t>
    </w:r>
    <w:r w:rsidR="003D0879" w:rsidRPr="003D0879">
      <w:rPr>
        <w:rFonts w:ascii="Arial" w:hAnsi="Arial" w:cs="Arial"/>
      </w:rPr>
      <w:t xml:space="preserve">   </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1E108" w14:textId="77777777" w:rsidR="00E25590" w:rsidRDefault="00E25590" w:rsidP="00010BA3">
      <w:pPr>
        <w:spacing w:after="0" w:line="240" w:lineRule="auto"/>
      </w:pPr>
      <w:r>
        <w:separator/>
      </w:r>
    </w:p>
  </w:footnote>
  <w:footnote w:type="continuationSeparator" w:id="0">
    <w:p w14:paraId="3E4618C6" w14:textId="77777777" w:rsidR="00E25590" w:rsidRDefault="00E25590" w:rsidP="00010B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33B6E"/>
    <w:multiLevelType w:val="hybridMultilevel"/>
    <w:tmpl w:val="4E080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8D4729"/>
    <w:multiLevelType w:val="hybridMultilevel"/>
    <w:tmpl w:val="81BA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61EF5"/>
    <w:multiLevelType w:val="hybridMultilevel"/>
    <w:tmpl w:val="968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87F92"/>
    <w:multiLevelType w:val="hybridMultilevel"/>
    <w:tmpl w:val="9448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075A8"/>
    <w:multiLevelType w:val="hybridMultilevel"/>
    <w:tmpl w:val="F0FA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8F329C"/>
    <w:multiLevelType w:val="hybridMultilevel"/>
    <w:tmpl w:val="72D6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D158A1"/>
    <w:multiLevelType w:val="hybridMultilevel"/>
    <w:tmpl w:val="9D0C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051E07"/>
    <w:multiLevelType w:val="hybridMultilevel"/>
    <w:tmpl w:val="394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7204CD"/>
    <w:multiLevelType w:val="hybridMultilevel"/>
    <w:tmpl w:val="C1A8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7"/>
  </w:num>
  <w:num w:numId="6">
    <w:abstractNumId w:val="1"/>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3C"/>
    <w:rsid w:val="00010BA3"/>
    <w:rsid w:val="000E22B1"/>
    <w:rsid w:val="00144F5C"/>
    <w:rsid w:val="0016672C"/>
    <w:rsid w:val="001C7771"/>
    <w:rsid w:val="002552B3"/>
    <w:rsid w:val="00263D81"/>
    <w:rsid w:val="00292D4D"/>
    <w:rsid w:val="003D0879"/>
    <w:rsid w:val="003E70B4"/>
    <w:rsid w:val="003F2A87"/>
    <w:rsid w:val="005A48DB"/>
    <w:rsid w:val="006749A2"/>
    <w:rsid w:val="006C383C"/>
    <w:rsid w:val="00780971"/>
    <w:rsid w:val="00794CAC"/>
    <w:rsid w:val="007F6151"/>
    <w:rsid w:val="008941FD"/>
    <w:rsid w:val="00971FB2"/>
    <w:rsid w:val="00A72621"/>
    <w:rsid w:val="00AC4B12"/>
    <w:rsid w:val="00B8097A"/>
    <w:rsid w:val="00BC4A84"/>
    <w:rsid w:val="00BD64F9"/>
    <w:rsid w:val="00C17444"/>
    <w:rsid w:val="00C706E2"/>
    <w:rsid w:val="00D6554E"/>
    <w:rsid w:val="00DE10F5"/>
    <w:rsid w:val="00E25590"/>
    <w:rsid w:val="00F76CDA"/>
    <w:rsid w:val="00FB6410"/>
    <w:rsid w:val="00FB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E2B2"/>
  <w15:chartTrackingRefBased/>
  <w15:docId w15:val="{ED9E0292-9C72-418D-B9E7-4538A206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63D8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263D81"/>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63D81"/>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D81"/>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263D81"/>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263D81"/>
    <w:rPr>
      <w:rFonts w:asciiTheme="majorHAnsi" w:eastAsiaTheme="majorEastAsia" w:hAnsiTheme="majorHAnsi" w:cstheme="majorBidi"/>
      <w:b/>
      <w:sz w:val="32"/>
      <w:szCs w:val="32"/>
    </w:rPr>
  </w:style>
  <w:style w:type="paragraph" w:styleId="BalloonText">
    <w:name w:val="Balloon Text"/>
    <w:basedOn w:val="Normal"/>
    <w:link w:val="BalloonTextChar"/>
    <w:uiPriority w:val="99"/>
    <w:semiHidden/>
    <w:unhideWhenUsed/>
    <w:rsid w:val="006C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83C"/>
    <w:rPr>
      <w:rFonts w:ascii="Segoe UI" w:hAnsi="Segoe UI" w:cs="Segoe UI"/>
      <w:sz w:val="18"/>
      <w:szCs w:val="18"/>
    </w:rPr>
  </w:style>
  <w:style w:type="table" w:styleId="TableGrid">
    <w:name w:val="Table Grid"/>
    <w:basedOn w:val="TableNormal"/>
    <w:uiPriority w:val="39"/>
    <w:rsid w:val="006C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83C"/>
    <w:pPr>
      <w:ind w:left="720"/>
      <w:contextualSpacing/>
    </w:pPr>
  </w:style>
  <w:style w:type="paragraph" w:styleId="Header">
    <w:name w:val="header"/>
    <w:basedOn w:val="Normal"/>
    <w:link w:val="HeaderChar"/>
    <w:uiPriority w:val="99"/>
    <w:unhideWhenUsed/>
    <w:rsid w:val="00010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BA3"/>
  </w:style>
  <w:style w:type="paragraph" w:styleId="Footer">
    <w:name w:val="footer"/>
    <w:basedOn w:val="Normal"/>
    <w:link w:val="FooterChar"/>
    <w:uiPriority w:val="99"/>
    <w:unhideWhenUsed/>
    <w:rsid w:val="00010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BA3"/>
  </w:style>
  <w:style w:type="character" w:styleId="Hyperlink">
    <w:name w:val="Hyperlink"/>
    <w:basedOn w:val="DefaultParagraphFont"/>
    <w:uiPriority w:val="99"/>
    <w:unhideWhenUsed/>
    <w:rsid w:val="00DE10F5"/>
    <w:rPr>
      <w:color w:val="0563C1" w:themeColor="hyperlink"/>
      <w:u w:val="single"/>
    </w:rPr>
  </w:style>
  <w:style w:type="character" w:styleId="UnresolvedMention">
    <w:name w:val="Unresolved Mention"/>
    <w:basedOn w:val="DefaultParagraphFont"/>
    <w:uiPriority w:val="99"/>
    <w:semiHidden/>
    <w:unhideWhenUsed/>
    <w:rsid w:val="00166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hruprising.com" TargetMode="External"/><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hyperlink" Target="http://www.changesuperhe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973E-D443-4F88-81A9-2E5D688A2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Carney</dc:creator>
  <cp:keywords/>
  <dc:description/>
  <cp:lastModifiedBy>Lucinda Carney</cp:lastModifiedBy>
  <cp:revision>2</cp:revision>
  <dcterms:created xsi:type="dcterms:W3CDTF">2020-04-29T09:37:00Z</dcterms:created>
  <dcterms:modified xsi:type="dcterms:W3CDTF">2020-04-29T09:37:00Z</dcterms:modified>
</cp:coreProperties>
</file>